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00331738">
        <w:rPr>
          <w:rFonts w:eastAsia="宋体" w:cs="Arial"/>
          <w:sz w:val="22"/>
          <w:szCs w:val="22"/>
          <w:lang w:val="en-GB"/>
        </w:rPr>
        <w:t xml:space="preserve"> Meeting #114</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w:t>
      </w:r>
      <w:r w:rsidR="00E0788F" w:rsidRPr="00652CF1">
        <w:rPr>
          <w:rFonts w:cs="Arial"/>
          <w:sz w:val="22"/>
          <w:szCs w:val="22"/>
          <w:lang w:val="en-GB"/>
        </w:rPr>
        <w:t>2</w:t>
      </w:r>
      <w:r w:rsidR="00E0788F">
        <w:rPr>
          <w:rFonts w:eastAsiaTheme="minorEastAsia" w:cs="Arial" w:hint="eastAsia"/>
          <w:sz w:val="22"/>
          <w:szCs w:val="22"/>
          <w:lang w:val="en-GB" w:eastAsia="zh-CN"/>
        </w:rPr>
        <w:t>1</w:t>
      </w:r>
      <w:r w:rsidR="00331738">
        <w:rPr>
          <w:rFonts w:eastAsiaTheme="minorEastAsia" w:cs="Arial" w:hint="eastAsia"/>
          <w:sz w:val="22"/>
          <w:szCs w:val="22"/>
          <w:lang w:val="en-GB" w:eastAsia="zh-CN"/>
        </w:rPr>
        <w:t>04853</w:t>
      </w:r>
    </w:p>
    <w:p w:rsidR="00FA6C18" w:rsidRPr="00331738" w:rsidRDefault="00FA6C18" w:rsidP="00FA6C18">
      <w:pPr>
        <w:pStyle w:val="a4"/>
        <w:rPr>
          <w:rFonts w:eastAsia="宋体" w:cs="Arial"/>
          <w:sz w:val="22"/>
          <w:szCs w:val="22"/>
          <w:lang w:val="en-GB"/>
        </w:rPr>
      </w:pPr>
      <w:r w:rsidRPr="00331738">
        <w:rPr>
          <w:rFonts w:eastAsia="宋体" w:cs="Arial"/>
          <w:sz w:val="22"/>
          <w:szCs w:val="22"/>
          <w:lang w:val="en-GB"/>
        </w:rPr>
        <w:t xml:space="preserve">Electronic, </w:t>
      </w:r>
      <w:r w:rsidR="00331738" w:rsidRPr="00331738">
        <w:rPr>
          <w:rFonts w:eastAsia="宋体" w:cs="Arial"/>
          <w:sz w:val="22"/>
          <w:szCs w:val="22"/>
          <w:lang w:val="en-GB"/>
        </w:rPr>
        <w:t>19</w:t>
      </w:r>
      <w:r w:rsidRPr="00331738">
        <w:rPr>
          <w:rFonts w:eastAsia="宋体" w:cs="Arial"/>
          <w:sz w:val="22"/>
          <w:szCs w:val="22"/>
          <w:lang w:val="en-GB"/>
        </w:rPr>
        <w:t xml:space="preserve"> </w:t>
      </w:r>
      <w:r w:rsidR="00331738" w:rsidRPr="00331738">
        <w:rPr>
          <w:rFonts w:eastAsia="宋体" w:cs="Arial" w:hint="eastAsia"/>
          <w:sz w:val="22"/>
          <w:szCs w:val="22"/>
          <w:lang w:val="en-GB"/>
        </w:rPr>
        <w:t>May</w:t>
      </w:r>
      <w:r w:rsidRPr="00331738">
        <w:rPr>
          <w:rFonts w:eastAsia="宋体" w:cs="Arial"/>
          <w:sz w:val="22"/>
          <w:szCs w:val="22"/>
          <w:lang w:val="en-GB"/>
        </w:rPr>
        <w:t xml:space="preserve"> – </w:t>
      </w:r>
      <w:r w:rsidR="00E0788F" w:rsidRPr="00331738">
        <w:rPr>
          <w:rFonts w:eastAsia="宋体" w:cs="Arial" w:hint="eastAsia"/>
          <w:sz w:val="22"/>
          <w:szCs w:val="22"/>
          <w:lang w:val="en-GB"/>
        </w:rPr>
        <w:t>2</w:t>
      </w:r>
      <w:r w:rsidR="00331738" w:rsidRPr="00331738">
        <w:rPr>
          <w:rFonts w:eastAsia="宋体" w:cs="Arial" w:hint="eastAsia"/>
          <w:sz w:val="22"/>
          <w:szCs w:val="22"/>
          <w:lang w:val="en-GB"/>
        </w:rPr>
        <w:t>7</w:t>
      </w:r>
      <w:r w:rsidR="00E0788F" w:rsidRPr="00331738">
        <w:rPr>
          <w:rFonts w:eastAsia="宋体" w:cs="Arial"/>
          <w:sz w:val="22"/>
          <w:szCs w:val="22"/>
          <w:lang w:val="en-GB"/>
        </w:rPr>
        <w:t xml:space="preserve"> </w:t>
      </w:r>
      <w:r w:rsidR="00331738" w:rsidRPr="00331738">
        <w:rPr>
          <w:rFonts w:eastAsia="宋体" w:cs="Arial" w:hint="eastAsia"/>
          <w:sz w:val="22"/>
          <w:szCs w:val="22"/>
          <w:lang w:val="en-GB"/>
        </w:rPr>
        <w:t>May</w:t>
      </w:r>
      <w:r w:rsidR="00E0788F" w:rsidRPr="00331738">
        <w:rPr>
          <w:rFonts w:eastAsia="宋体" w:cs="Arial"/>
          <w:sz w:val="22"/>
          <w:szCs w:val="22"/>
          <w:lang w:val="en-GB"/>
        </w:rPr>
        <w:t xml:space="preserve"> </w:t>
      </w:r>
      <w:r w:rsidRPr="00331738">
        <w:rPr>
          <w:rFonts w:eastAsia="宋体" w:cs="Arial"/>
          <w:sz w:val="22"/>
          <w:szCs w:val="22"/>
          <w:lang w:val="en-GB"/>
        </w:rPr>
        <w:t>202</w:t>
      </w:r>
      <w:r w:rsidR="00E0788F" w:rsidRPr="00331738">
        <w:rPr>
          <w:rFonts w:eastAsia="宋体" w:cs="Arial" w:hint="eastAsia"/>
          <w:sz w:val="22"/>
          <w:szCs w:val="22"/>
          <w:lang w:val="en-GB"/>
        </w:rPr>
        <w:t>1</w:t>
      </w:r>
      <w:r w:rsidRPr="00331738">
        <w:rPr>
          <w:rFonts w:eastAsia="宋体"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331738" w:rsidRPr="00331738">
        <w:rPr>
          <w:rFonts w:cs="Arial"/>
          <w:sz w:val="22"/>
          <w:szCs w:val="22"/>
        </w:rPr>
        <w:t>Discussion on connected mode in NTN</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1" w:name="Source"/>
      <w:bookmarkEnd w:id="1"/>
      <w:r w:rsidR="00007C59">
        <w:rPr>
          <w:rFonts w:cs="Arial"/>
          <w:sz w:val="22"/>
          <w:szCs w:val="22"/>
        </w:rPr>
        <w:tab/>
        <w:t>8.</w:t>
      </w:r>
      <w:r w:rsidR="00007C59">
        <w:rPr>
          <w:rFonts w:eastAsiaTheme="minorEastAsia" w:cs="Arial" w:hint="eastAsia"/>
          <w:sz w:val="22"/>
          <w:szCs w:val="22"/>
          <w:lang w:eastAsia="zh-CN"/>
        </w:rPr>
        <w:t>10</w:t>
      </w:r>
      <w:r w:rsidRPr="00652CF1">
        <w:rPr>
          <w:rFonts w:cs="Arial"/>
          <w:sz w:val="22"/>
          <w:szCs w:val="22"/>
        </w:rPr>
        <w:t>.</w:t>
      </w:r>
      <w:r w:rsidR="00007C59">
        <w:rPr>
          <w:rFonts w:eastAsiaTheme="minorEastAsia" w:cs="Arial" w:hint="eastAsia"/>
          <w:sz w:val="22"/>
          <w:szCs w:val="22"/>
          <w:lang w:eastAsia="zh-CN"/>
        </w:rPr>
        <w:t>3</w:t>
      </w:r>
      <w:r w:rsidR="00917924">
        <w:rPr>
          <w:rFonts w:eastAsiaTheme="minorEastAsia" w:cs="Arial" w:hint="eastAsia"/>
          <w:sz w:val="22"/>
          <w:szCs w:val="22"/>
          <w:lang w:eastAsia="zh-CN"/>
        </w:rPr>
        <w:t>.3</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3" w:name="_Ref53759895"/>
      <w:r w:rsidRPr="00D62F40">
        <w:rPr>
          <w:szCs w:val="28"/>
        </w:rPr>
        <w:t>Introduction</w:t>
      </w:r>
    </w:p>
    <w:p w:rsidR="00041B90" w:rsidRPr="008470C1" w:rsidRDefault="007E0A5C" w:rsidP="008470C1">
      <w:pPr>
        <w:pStyle w:val="a0"/>
        <w:rPr>
          <w:rFonts w:eastAsiaTheme="minorEastAsia"/>
          <w:lang w:eastAsia="zh-CN"/>
        </w:rPr>
      </w:pPr>
      <w:bookmarkStart w:id="4" w:name="OLE_LINK1"/>
      <w:bookmarkStart w:id="5" w:name="OLE_LINK2"/>
      <w:r>
        <w:rPr>
          <w:rFonts w:eastAsiaTheme="minorEastAsia" w:hint="eastAsia"/>
          <w:lang w:eastAsia="zh-CN"/>
        </w:rPr>
        <w:t xml:space="preserve">In the </w:t>
      </w:r>
      <w:r w:rsidR="008470C1">
        <w:t>RAN2#1</w:t>
      </w:r>
      <w:r w:rsidR="008470C1">
        <w:rPr>
          <w:rFonts w:eastAsiaTheme="minorEastAsia" w:hint="eastAsia"/>
          <w:lang w:eastAsia="zh-CN"/>
        </w:rPr>
        <w:t>13</w:t>
      </w:r>
      <w:r>
        <w:rPr>
          <w:rFonts w:eastAsiaTheme="minorEastAsia" w:hint="eastAsia"/>
          <w:lang w:eastAsia="zh-CN"/>
        </w:rPr>
        <w:t xml:space="preserve"> meeting,</w:t>
      </w:r>
      <w:bookmarkEnd w:id="4"/>
      <w:bookmarkEnd w:id="5"/>
      <w:r>
        <w:rPr>
          <w:rFonts w:eastAsiaTheme="minorEastAsia" w:hint="eastAsia"/>
          <w:lang w:eastAsia="zh-CN"/>
        </w:rPr>
        <w:t xml:space="preserve"> we agree</w:t>
      </w:r>
      <w:r w:rsidR="00EA6170">
        <w:rPr>
          <w:rFonts w:eastAsiaTheme="minorEastAsia" w:hint="eastAsia"/>
          <w:lang w:eastAsia="zh-CN"/>
        </w:rPr>
        <w:t>d</w:t>
      </w:r>
      <w:r>
        <w:rPr>
          <w:rFonts w:eastAsiaTheme="minorEastAsia" w:hint="eastAsia"/>
          <w:lang w:eastAsia="zh-CN"/>
        </w:rPr>
        <w:t xml:space="preserve"> A4 event as the baseline in NTN CHO. However, </w:t>
      </w:r>
      <w:r w:rsidR="00EA6170">
        <w:rPr>
          <w:rFonts w:eastAsiaTheme="minorEastAsia" w:hint="eastAsia"/>
          <w:lang w:eastAsia="zh-CN"/>
        </w:rPr>
        <w:t xml:space="preserve">as </w:t>
      </w:r>
      <w:r>
        <w:rPr>
          <w:rFonts w:eastAsiaTheme="minorEastAsia" w:hint="eastAsia"/>
          <w:lang w:eastAsia="zh-CN"/>
        </w:rPr>
        <w:t xml:space="preserve">the RSRP/RSRQ of center </w:t>
      </w:r>
      <w:r w:rsidR="00EA6170">
        <w:rPr>
          <w:rFonts w:eastAsiaTheme="minorEastAsia" w:hint="eastAsia"/>
          <w:lang w:eastAsia="zh-CN"/>
        </w:rPr>
        <w:t xml:space="preserve">of a NTN cell </w:t>
      </w:r>
      <w:r>
        <w:rPr>
          <w:rFonts w:eastAsiaTheme="minorEastAsia" w:hint="eastAsia"/>
          <w:lang w:eastAsia="zh-CN"/>
        </w:rPr>
        <w:t xml:space="preserve">is not much different </w:t>
      </w:r>
      <w:r w:rsidR="00EA6170">
        <w:rPr>
          <w:rFonts w:eastAsiaTheme="minorEastAsia" w:hint="eastAsia"/>
          <w:lang w:eastAsia="zh-CN"/>
        </w:rPr>
        <w:t xml:space="preserve">with the edge of the cell </w:t>
      </w:r>
      <w:r>
        <w:rPr>
          <w:rFonts w:eastAsiaTheme="minorEastAsia" w:hint="eastAsia"/>
          <w:lang w:eastAsia="zh-CN"/>
        </w:rPr>
        <w:t xml:space="preserve">in NTN system, the other </w:t>
      </w:r>
      <w:r>
        <w:rPr>
          <w:rFonts w:eastAsiaTheme="minorEastAsia"/>
          <w:lang w:eastAsia="zh-CN"/>
        </w:rPr>
        <w:t>additional</w:t>
      </w:r>
      <w:r>
        <w:rPr>
          <w:rFonts w:eastAsiaTheme="minorEastAsia" w:hint="eastAsia"/>
          <w:lang w:eastAsia="zh-CN"/>
        </w:rPr>
        <w:t xml:space="preserve"> event is needed to </w:t>
      </w:r>
      <w:r>
        <w:rPr>
          <w:rFonts w:eastAsiaTheme="minorEastAsia"/>
          <w:lang w:eastAsia="zh-CN"/>
        </w:rPr>
        <w:t>combine</w:t>
      </w:r>
      <w:r>
        <w:rPr>
          <w:rFonts w:eastAsiaTheme="minorEastAsia" w:hint="eastAsia"/>
          <w:lang w:eastAsia="zh-CN"/>
        </w:rPr>
        <w:t xml:space="preserve"> with A4 event. </w:t>
      </w:r>
      <w:r w:rsidR="008470C1">
        <w:rPr>
          <w:rFonts w:eastAsiaTheme="minorEastAsia" w:hint="eastAsia"/>
          <w:lang w:eastAsia="zh-CN"/>
        </w:rPr>
        <w:t xml:space="preserve">In the </w:t>
      </w:r>
      <w:r w:rsidR="008470C1">
        <w:t>RAN2#1</w:t>
      </w:r>
      <w:r w:rsidR="008470C1">
        <w:rPr>
          <w:rFonts w:eastAsiaTheme="minorEastAsia" w:hint="eastAsia"/>
          <w:lang w:eastAsia="zh-CN"/>
        </w:rPr>
        <w:t xml:space="preserve">13bis meeting, we agree the </w:t>
      </w:r>
      <w:r w:rsidR="008470C1">
        <w:rPr>
          <w:rFonts w:eastAsiaTheme="minorEastAsia"/>
          <w:lang w:eastAsia="zh-CN"/>
        </w:rPr>
        <w:t>distribution</w:t>
      </w:r>
      <w:r w:rsidR="008470C1">
        <w:rPr>
          <w:rFonts w:eastAsiaTheme="minorEastAsia" w:hint="eastAsia"/>
          <w:lang w:eastAsia="zh-CN"/>
        </w:rPr>
        <w:t xml:space="preserve">s of location and time information in CHO </w:t>
      </w:r>
      <w:r w:rsidR="008470C1">
        <w:rPr>
          <w:rFonts w:eastAsiaTheme="minorEastAsia"/>
          <w:lang w:eastAsia="zh-CN"/>
        </w:rPr>
        <w:t>execution</w:t>
      </w:r>
      <w:r w:rsidR="008470C1">
        <w:rPr>
          <w:rFonts w:eastAsiaTheme="minorEastAsia" w:hint="eastAsia"/>
          <w:lang w:eastAsia="zh-CN"/>
        </w:rPr>
        <w:t xml:space="preserve"> triggering. </w:t>
      </w:r>
      <w:r w:rsidR="00041B90">
        <w:t>Agreements related to CHO from RAN2#1</w:t>
      </w:r>
      <w:r w:rsidR="00041B90" w:rsidRPr="00041B90">
        <w:rPr>
          <w:rFonts w:hint="eastAsia"/>
        </w:rPr>
        <w:t>1</w:t>
      </w:r>
      <w:r w:rsidR="00041B90">
        <w:t>3</w:t>
      </w:r>
      <w:r w:rsidR="00041B90" w:rsidRPr="00041B90">
        <w:rPr>
          <w:rFonts w:hint="eastAsia"/>
        </w:rPr>
        <w:t>bis</w:t>
      </w:r>
      <w:r w:rsidR="00041B90">
        <w:t>:</w:t>
      </w:r>
    </w:p>
    <w:p w:rsidR="00041B90" w:rsidRDefault="00041B90" w:rsidP="00041B90">
      <w:pPr>
        <w:pStyle w:val="Doc-text2"/>
        <w:pBdr>
          <w:top w:val="single" w:sz="4" w:space="1" w:color="auto"/>
          <w:left w:val="single" w:sz="4" w:space="4" w:color="auto"/>
          <w:bottom w:val="single" w:sz="4" w:space="1" w:color="auto"/>
          <w:right w:val="single" w:sz="4" w:space="4" w:color="auto"/>
        </w:pBdr>
      </w:pPr>
      <w:r>
        <w:t>Agreements:</w:t>
      </w:r>
    </w:p>
    <w:p w:rsidR="00041B90" w:rsidRDefault="00041B90" w:rsidP="00041B90">
      <w:pPr>
        <w:pStyle w:val="Doc-text2"/>
        <w:pBdr>
          <w:top w:val="single" w:sz="4" w:space="1" w:color="auto"/>
          <w:left w:val="single" w:sz="4" w:space="4" w:color="auto"/>
          <w:bottom w:val="single" w:sz="4" w:space="1" w:color="auto"/>
          <w:right w:val="single" w:sz="4" w:space="4" w:color="auto"/>
        </w:pBdr>
      </w:pPr>
      <w:r>
        <w:t>1.</w:t>
      </w:r>
      <w:r>
        <w:tab/>
        <w:t>Timing information in CHO execution triggering for NTN describes the time after which the UE is allowed to execute CHO to the candidate target cell.</w:t>
      </w:r>
    </w:p>
    <w:p w:rsidR="00041B90" w:rsidRDefault="00041B90" w:rsidP="00041B90">
      <w:pPr>
        <w:pStyle w:val="Doc-text2"/>
        <w:pBdr>
          <w:top w:val="single" w:sz="4" w:space="1" w:color="auto"/>
          <w:left w:val="single" w:sz="4" w:space="4" w:color="auto"/>
          <w:bottom w:val="single" w:sz="4" w:space="1" w:color="auto"/>
          <w:right w:val="single" w:sz="4" w:space="4" w:color="auto"/>
        </w:pBdr>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041B90" w:rsidRDefault="00041B90" w:rsidP="00041B90">
      <w:pPr>
        <w:pStyle w:val="Doc-text2"/>
        <w:pBdr>
          <w:top w:val="single" w:sz="4" w:space="1" w:color="auto"/>
          <w:left w:val="single" w:sz="4" w:space="4" w:color="auto"/>
          <w:bottom w:val="single" w:sz="4" w:space="1" w:color="auto"/>
          <w:right w:val="single" w:sz="4" w:space="4" w:color="auto"/>
        </w:pBdr>
      </w:pPr>
      <w:r>
        <w:t>3.</w:t>
      </w:r>
      <w:r>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rsidR="009A0831" w:rsidRPr="00FE7B7C" w:rsidRDefault="009A0831" w:rsidP="009A0831">
      <w:pPr>
        <w:pStyle w:val="a0"/>
        <w:rPr>
          <w:rFonts w:eastAsiaTheme="minorEastAsia"/>
          <w:b/>
          <w:i/>
          <w:u w:val="single"/>
          <w:lang w:eastAsia="zh-CN"/>
        </w:rPr>
      </w:pPr>
      <w:r>
        <w:rPr>
          <w:rFonts w:eastAsiaTheme="minorEastAsia"/>
          <w:lang w:eastAsia="zh-CN"/>
        </w:rPr>
        <w:t>I</w:t>
      </w:r>
      <w:r>
        <w:rPr>
          <w:rFonts w:eastAsiaTheme="minorEastAsia" w:hint="eastAsia"/>
          <w:lang w:eastAsia="zh-CN"/>
        </w:rPr>
        <w:t xml:space="preserve">n RAN2 113bis-e meeting, we agreed </w:t>
      </w:r>
      <w:r w:rsidRPr="008305D1">
        <w:t>one or more SMTC configuration(s) associated to one frequency can be configured</w:t>
      </w:r>
      <w:r>
        <w:rPr>
          <w:rFonts w:eastAsiaTheme="minorEastAsia" w:hint="eastAsia"/>
          <w:lang w:eastAsia="zh-CN"/>
        </w:rPr>
        <w:t>. S</w:t>
      </w:r>
      <w:r w:rsidRPr="008305D1">
        <w:t>olution details</w:t>
      </w:r>
      <w:r>
        <w:rPr>
          <w:rFonts w:eastAsiaTheme="minorEastAsia" w:hint="eastAsia"/>
          <w:lang w:eastAsia="zh-CN"/>
        </w:rPr>
        <w:t xml:space="preserve"> are FFS. In this section we will further discuss the </w:t>
      </w:r>
      <w:r w:rsidRPr="008305D1">
        <w:t>details</w:t>
      </w:r>
      <w:r>
        <w:rPr>
          <w:rFonts w:eastAsiaTheme="minorEastAsia" w:hint="eastAsia"/>
          <w:lang w:eastAsia="zh-CN"/>
        </w:rPr>
        <w:t xml:space="preserve"> of SMTC configuration. </w:t>
      </w:r>
    </w:p>
    <w:p w:rsidR="009A0831" w:rsidRPr="003A7A5A" w:rsidRDefault="009A0831" w:rsidP="009A0831">
      <w:pPr>
        <w:pStyle w:val="a0"/>
        <w:rPr>
          <w:rFonts w:eastAsiaTheme="minorEastAsia"/>
          <w:lang w:eastAsia="zh-CN"/>
        </w:rPr>
      </w:pPr>
      <w:r>
        <w:t xml:space="preserve">Agreements related to </w:t>
      </w:r>
      <w:r>
        <w:rPr>
          <w:rFonts w:eastAsiaTheme="minorEastAsia" w:hint="eastAsia"/>
          <w:lang w:eastAsia="zh-CN"/>
        </w:rPr>
        <w:t>SMTC and measurement gaps</w:t>
      </w:r>
      <w:r>
        <w:t xml:space="preserve"> from RAN2#1</w:t>
      </w:r>
      <w:r>
        <w:rPr>
          <w:rFonts w:eastAsiaTheme="minorEastAsia" w:hint="eastAsia"/>
          <w:lang w:eastAsia="zh-CN"/>
        </w:rPr>
        <w:t>13bis-e</w:t>
      </w:r>
      <w:r>
        <w:t>:</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8305D1">
        <w:rPr>
          <w:rFonts w:ascii="Times New Roman" w:hAnsi="Times New Roman"/>
        </w:rPr>
        <w:t>Agreements - via email (from offline [106])</w:t>
      </w:r>
    </w:p>
    <w:p w:rsidR="009A0831" w:rsidRPr="008305D1" w:rsidRDefault="009A0831" w:rsidP="009A0831">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8305D1">
        <w:rPr>
          <w:rFonts w:ascii="Times New Roman" w:hAnsi="Times New Roman"/>
        </w:rPr>
        <w:t>For Rel-17 NTN, one or more SMTC configuration(s) associated to one frequency can be configured. FFS solution details.</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w:t>
      </w:r>
      <w:r w:rsidRPr="008305D1">
        <w:rPr>
          <w:rFonts w:ascii="Times New Roman" w:hAnsi="Times New Roman"/>
        </w:rPr>
        <w:tab/>
        <w:t>The SMTC configuration can be associated with a set of cells (e.g., per satellite or any other suitable set per gNB determination).</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w:t>
      </w:r>
      <w:r w:rsidRPr="008305D1">
        <w:rPr>
          <w:rFonts w:ascii="Times New Roman" w:hAnsi="Times New Roman"/>
        </w:rPr>
        <w:tab/>
        <w:t>The multiple SMTC configurations are enabled by introducing different new offsets in addition to the legacy SMTC configuration. FFS how the offsets will be managed/signalled.</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 xml:space="preserve">FFS the following open questions: </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ab/>
        <w:t>(a) can the UE be configured with multiple SMTCs per carrier and use them all in parallel?</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ab/>
        <w:t xml:space="preserve">(b) How the NW knows which SMTC (incl. offsets/periodicity, etc.) is relevant for a particular UE? </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ab/>
        <w:t>(c) Is there any validity: in time or for certain location only, foreseen in such multiple SMTC configuration?</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ab/>
        <w:t>(d) What is the potential impact on the signalling, assuming this delay is a dynamic value?</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8305D1">
        <w:rPr>
          <w:rFonts w:ascii="Times New Roman" w:hAnsi="Times New Roman"/>
        </w:rPr>
        <w:tab/>
        <w:t>(e) What about the feeder link delay? Is it considered anywhere?</w:t>
      </w:r>
    </w:p>
    <w:p w:rsidR="009A0831" w:rsidRPr="008305D1" w:rsidRDefault="009A0831" w:rsidP="009A0831">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8305D1">
        <w:rPr>
          <w:rFonts w:ascii="Times New Roman" w:hAnsi="Times New Roman"/>
        </w:rPr>
        <w:t>The configuration of one or multiple offsets is left up to the network implementation.</w:t>
      </w:r>
    </w:p>
    <w:p w:rsidR="009A0831" w:rsidRPr="008305D1" w:rsidRDefault="009A0831" w:rsidP="009A0831">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8305D1">
        <w:rPr>
          <w:rFonts w:ascii="Times New Roman" w:hAnsi="Times New Roman"/>
        </w:rPr>
        <w:t>It is up to network to update the SMTC configuration of the UE to accommodate the different propagation delays.</w:t>
      </w:r>
    </w:p>
    <w:p w:rsidR="009A0831" w:rsidRPr="008305D1" w:rsidRDefault="009A0831" w:rsidP="009A083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305D1">
        <w:rPr>
          <w:rFonts w:ascii="Times New Roman" w:hAnsi="Times New Roman"/>
        </w:rPr>
        <w:t>Agreements online:</w:t>
      </w:r>
    </w:p>
    <w:p w:rsidR="009A0831" w:rsidRPr="008305D1" w:rsidRDefault="009A0831" w:rsidP="009A0831">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8305D1">
        <w:rPr>
          <w:rFonts w:ascii="Times New Roman" w:hAnsi="Times New Roman"/>
        </w:rPr>
        <w:t>Measurement gaps enhancements should be supported. FFS on the details</w:t>
      </w:r>
    </w:p>
    <w:p w:rsidR="003D0BED" w:rsidRPr="003D0BED" w:rsidRDefault="003D0BED" w:rsidP="007E0A5C">
      <w:pPr>
        <w:pStyle w:val="a0"/>
        <w:rPr>
          <w:rFonts w:eastAsiaTheme="minorEastAsia"/>
          <w:lang w:eastAsia="zh-CN"/>
        </w:rPr>
      </w:pPr>
    </w:p>
    <w:p w:rsidR="00FA6C18" w:rsidRDefault="00FA6C18" w:rsidP="00FA6C18">
      <w:pPr>
        <w:pStyle w:val="1"/>
      </w:pPr>
      <w:r>
        <w:rPr>
          <w:rFonts w:hint="eastAsia"/>
        </w:rPr>
        <w:lastRenderedPageBreak/>
        <w:t>Discussion</w:t>
      </w:r>
    </w:p>
    <w:p w:rsidR="009B2BD7" w:rsidRPr="009B2BD7" w:rsidRDefault="009B2BD7" w:rsidP="009B2BD7">
      <w:pPr>
        <w:pStyle w:val="20"/>
        <w:tabs>
          <w:tab w:val="clear" w:pos="-1374"/>
          <w:tab w:val="num" w:pos="709"/>
        </w:tabs>
        <w:ind w:left="567"/>
      </w:pPr>
      <w:r>
        <w:rPr>
          <w:rFonts w:eastAsiaTheme="minorEastAsia" w:hint="eastAsia"/>
          <w:sz w:val="22"/>
          <w:szCs w:val="22"/>
        </w:rPr>
        <w:t>CHO solutions</w:t>
      </w:r>
    </w:p>
    <w:p w:rsidR="009468E5" w:rsidRPr="009B2BD7" w:rsidRDefault="009468E5" w:rsidP="00372569">
      <w:pPr>
        <w:pStyle w:val="a0"/>
        <w:rPr>
          <w:rFonts w:eastAsiaTheme="minorEastAsia"/>
          <w:b/>
          <w:i/>
          <w:u w:val="single"/>
          <w:lang w:eastAsia="zh-CN"/>
        </w:rPr>
      </w:pPr>
      <w:r w:rsidRPr="009468E5">
        <w:rPr>
          <w:b/>
          <w:i/>
          <w:u w:val="single"/>
        </w:rPr>
        <w:t>Serving</w:t>
      </w:r>
      <w:r w:rsidRPr="009468E5">
        <w:rPr>
          <w:rFonts w:hint="eastAsia"/>
          <w:b/>
          <w:i/>
          <w:u w:val="single"/>
        </w:rPr>
        <w:t xml:space="preserve"> cell time information</w:t>
      </w:r>
    </w:p>
    <w:p w:rsidR="003B3E3D" w:rsidRPr="003B3E3D" w:rsidRDefault="00E711E3" w:rsidP="003B3E3D">
      <w:pPr>
        <w:pStyle w:val="a0"/>
        <w:rPr>
          <w:rFonts w:eastAsiaTheme="minorEastAsia"/>
          <w:lang w:eastAsia="zh-CN"/>
        </w:rPr>
      </w:pPr>
      <w:r>
        <w:rPr>
          <w:rFonts w:eastAsiaTheme="minorEastAsia" w:hint="eastAsia"/>
          <w:lang w:eastAsia="zh-CN"/>
        </w:rPr>
        <w:t xml:space="preserve">In the </w:t>
      </w:r>
      <w:r w:rsidRPr="00372569">
        <w:rPr>
          <w:rFonts w:eastAsiaTheme="minorEastAsia"/>
          <w:lang w:eastAsia="zh-CN"/>
        </w:rPr>
        <w:t>RAN2#1</w:t>
      </w:r>
      <w:r>
        <w:rPr>
          <w:rFonts w:eastAsiaTheme="minorEastAsia" w:hint="eastAsia"/>
          <w:lang w:eastAsia="zh-CN"/>
        </w:rPr>
        <w:t xml:space="preserve">13bis meeting, we agree the time information in CHO </w:t>
      </w:r>
      <w:r>
        <w:rPr>
          <w:rFonts w:eastAsiaTheme="minorEastAsia"/>
          <w:lang w:eastAsia="zh-CN"/>
        </w:rPr>
        <w:t>execution</w:t>
      </w:r>
      <w:r>
        <w:rPr>
          <w:rFonts w:eastAsiaTheme="minorEastAsia" w:hint="eastAsia"/>
          <w:lang w:eastAsia="zh-CN"/>
        </w:rPr>
        <w:t xml:space="preserve"> triggering for NTN described as the start serving time of target cell</w:t>
      </w:r>
      <w:r w:rsidR="00372569">
        <w:rPr>
          <w:rFonts w:eastAsiaTheme="minorEastAsia" w:hint="eastAsia"/>
          <w:lang w:eastAsia="zh-CN"/>
        </w:rPr>
        <w:t xml:space="preserve"> as option a. Some companies also think </w:t>
      </w:r>
      <w:r w:rsidR="00372569">
        <w:rPr>
          <w:rFonts w:eastAsiaTheme="minorEastAsia"/>
          <w:lang w:eastAsia="zh-CN"/>
        </w:rPr>
        <w:t>option</w:t>
      </w:r>
      <w:r w:rsidR="00372569">
        <w:rPr>
          <w:rFonts w:eastAsiaTheme="minorEastAsia" w:hint="eastAsia"/>
          <w:lang w:eastAsia="zh-CN"/>
        </w:rPr>
        <w:t xml:space="preserve"> c - t</w:t>
      </w:r>
      <w:r w:rsidR="00372569" w:rsidRPr="00372569">
        <w:rPr>
          <w:rFonts w:eastAsiaTheme="minorEastAsia"/>
          <w:lang w:eastAsia="zh-CN"/>
        </w:rPr>
        <w:t>ime until when the source cell provides coverage</w:t>
      </w:r>
      <w:r w:rsidR="00372569">
        <w:rPr>
          <w:rFonts w:eastAsiaTheme="minorEastAsia" w:hint="eastAsia"/>
          <w:lang w:eastAsia="zh-CN"/>
        </w:rPr>
        <w:t xml:space="preserve"> (stop time of serving cell) should be </w:t>
      </w:r>
      <w:r w:rsidR="00372569">
        <w:rPr>
          <w:rFonts w:eastAsiaTheme="minorEastAsia"/>
          <w:lang w:eastAsia="zh-CN"/>
        </w:rPr>
        <w:t>considered</w:t>
      </w:r>
      <w:r w:rsidR="00372569">
        <w:rPr>
          <w:rFonts w:eastAsiaTheme="minorEastAsia" w:hint="eastAsia"/>
          <w:lang w:eastAsia="zh-CN"/>
        </w:rPr>
        <w:t xml:space="preserve">. </w:t>
      </w:r>
      <w:r w:rsidR="003B3E3D">
        <w:rPr>
          <w:rFonts w:eastAsiaTheme="minorEastAsia" w:hint="eastAsia"/>
          <w:lang w:eastAsia="zh-CN"/>
        </w:rPr>
        <w:t xml:space="preserve">The </w:t>
      </w:r>
      <w:r w:rsidR="003B3E3D">
        <w:rPr>
          <w:rFonts w:eastAsiaTheme="minorEastAsia"/>
          <w:lang w:eastAsia="zh-CN"/>
        </w:rPr>
        <w:t>potential</w:t>
      </w:r>
      <w:r w:rsidR="003B3E3D">
        <w:rPr>
          <w:rFonts w:eastAsiaTheme="minorEastAsia" w:hint="eastAsia"/>
          <w:lang w:eastAsia="zh-CN"/>
        </w:rPr>
        <w:t xml:space="preserve"> time information </w:t>
      </w:r>
      <w:r w:rsidR="003B3E3D">
        <w:rPr>
          <w:rFonts w:eastAsiaTheme="minorEastAsia"/>
          <w:lang w:eastAsia="zh-CN"/>
        </w:rPr>
        <w:t>description</w:t>
      </w:r>
      <w:r w:rsidR="003B3E3D">
        <w:rPr>
          <w:rFonts w:eastAsiaTheme="minorEastAsia" w:hint="eastAsia"/>
          <w:lang w:eastAsia="zh-CN"/>
        </w:rPr>
        <w:t xml:space="preserve"> has been </w:t>
      </w:r>
      <w:r w:rsidR="003B3E3D">
        <w:rPr>
          <w:rFonts w:eastAsiaTheme="minorEastAsia"/>
          <w:lang w:eastAsia="zh-CN"/>
        </w:rPr>
        <w:t>summarized</w:t>
      </w:r>
      <w:r w:rsidR="003B3E3D">
        <w:rPr>
          <w:rFonts w:eastAsiaTheme="minorEastAsia" w:hint="eastAsia"/>
          <w:lang w:eastAsia="zh-CN"/>
        </w:rPr>
        <w:t xml:space="preserve"> in offline#107 email-discussion as following:</w:t>
      </w:r>
    </w:p>
    <w:p w:rsidR="003B3E3D" w:rsidRDefault="003B3E3D" w:rsidP="003B3E3D">
      <w:pPr>
        <w:pStyle w:val="af"/>
        <w:numPr>
          <w:ilvl w:val="0"/>
          <w:numId w:val="44"/>
        </w:numPr>
        <w:overflowPunct/>
        <w:autoSpaceDE/>
        <w:autoSpaceDN/>
        <w:adjustRightInd/>
        <w:spacing w:line="259" w:lineRule="auto"/>
        <w:textAlignment w:val="auto"/>
      </w:pPr>
      <w:r>
        <w:t>Time since when the UE can access the candidate CHO target cell</w:t>
      </w:r>
    </w:p>
    <w:p w:rsidR="003B3E3D" w:rsidRDefault="003B3E3D" w:rsidP="003B3E3D">
      <w:pPr>
        <w:pStyle w:val="af"/>
        <w:numPr>
          <w:ilvl w:val="0"/>
          <w:numId w:val="44"/>
        </w:numPr>
        <w:overflowPunct/>
        <w:autoSpaceDE/>
        <w:autoSpaceDN/>
        <w:adjustRightInd/>
        <w:spacing w:line="259" w:lineRule="auto"/>
        <w:textAlignment w:val="auto"/>
      </w:pPr>
      <w:r>
        <w:t>Time until when the UE can access the candidate CHO target cell</w:t>
      </w:r>
    </w:p>
    <w:p w:rsidR="003B3E3D" w:rsidRDefault="003B3E3D" w:rsidP="003B3E3D">
      <w:pPr>
        <w:pStyle w:val="af"/>
        <w:numPr>
          <w:ilvl w:val="0"/>
          <w:numId w:val="44"/>
        </w:numPr>
        <w:overflowPunct/>
        <w:autoSpaceDE/>
        <w:autoSpaceDN/>
        <w:adjustRightInd/>
        <w:spacing w:line="259" w:lineRule="auto"/>
        <w:textAlignment w:val="auto"/>
      </w:pPr>
      <w:r>
        <w:t>Time until when the source cell provides coverage</w:t>
      </w:r>
    </w:p>
    <w:p w:rsidR="00372569" w:rsidRPr="003B3E3D" w:rsidRDefault="003B3E3D" w:rsidP="00372569">
      <w:pPr>
        <w:pStyle w:val="af"/>
        <w:numPr>
          <w:ilvl w:val="0"/>
          <w:numId w:val="44"/>
        </w:numPr>
        <w:overflowPunct/>
        <w:autoSpaceDE/>
        <w:autoSpaceDN/>
        <w:adjustRightInd/>
        <w:spacing w:line="259" w:lineRule="auto"/>
        <w:textAlignment w:val="auto"/>
      </w:pPr>
      <w:r>
        <w:t xml:space="preserve">Other  </w:t>
      </w:r>
    </w:p>
    <w:p w:rsidR="00B11836" w:rsidRDefault="00B11836" w:rsidP="00372569">
      <w:pPr>
        <w:pStyle w:val="a0"/>
        <w:rPr>
          <w:rFonts w:eastAsiaTheme="minorEastAsia"/>
          <w:lang w:eastAsia="zh-CN"/>
        </w:rPr>
      </w:pPr>
      <w:r w:rsidRPr="00E75E06">
        <w:rPr>
          <w:rFonts w:eastAsiaTheme="minorEastAsia" w:hint="eastAsia"/>
          <w:lang w:eastAsia="zh-CN"/>
        </w:rPr>
        <w:t>I</w:t>
      </w:r>
      <w:r w:rsidRPr="00E75E06">
        <w:rPr>
          <w:rFonts w:eastAsiaTheme="minorEastAsia"/>
          <w:lang w:eastAsia="zh-CN"/>
        </w:rPr>
        <w:t xml:space="preserve">f </w:t>
      </w:r>
      <w:r>
        <w:rPr>
          <w:rFonts w:eastAsiaTheme="minorEastAsia" w:hint="eastAsia"/>
          <w:lang w:eastAsia="zh-CN"/>
        </w:rPr>
        <w:t xml:space="preserve">time information in CHO </w:t>
      </w:r>
      <w:r>
        <w:rPr>
          <w:rFonts w:eastAsiaTheme="minorEastAsia"/>
          <w:lang w:eastAsia="zh-CN"/>
        </w:rPr>
        <w:t>execution</w:t>
      </w:r>
      <w:r>
        <w:rPr>
          <w:rFonts w:eastAsiaTheme="minorEastAsia" w:hint="eastAsia"/>
          <w:lang w:eastAsia="zh-CN"/>
        </w:rPr>
        <w:t xml:space="preserve"> triggering for NTN </w:t>
      </w:r>
      <w:r w:rsidRPr="00E75E06">
        <w:rPr>
          <w:rFonts w:eastAsiaTheme="minorEastAsia"/>
          <w:lang w:eastAsia="zh-CN"/>
        </w:rPr>
        <w:t>only involve the start time of candidate cell, UE may not aware of the stop time of the serving cell, RLF may be detected before access to the new target cell.</w:t>
      </w:r>
    </w:p>
    <w:p w:rsidR="00B11836" w:rsidRPr="00B11836" w:rsidRDefault="00B11836" w:rsidP="00372569">
      <w:pPr>
        <w:pStyle w:val="a0"/>
        <w:rPr>
          <w:rFonts w:eastAsiaTheme="minorEastAsia"/>
          <w:lang w:eastAsia="zh-CN"/>
        </w:rPr>
      </w:pPr>
      <w:r>
        <w:rPr>
          <w:rFonts w:eastAsiaTheme="minorEastAsia" w:hint="eastAsia"/>
          <w:lang w:eastAsia="zh-CN"/>
        </w:rPr>
        <w:t xml:space="preserve">So the UE also need to consider the remaining serving time of source cell. Thus, the serving cell time information should be considered for time information in CHO </w:t>
      </w:r>
      <w:r>
        <w:rPr>
          <w:rFonts w:eastAsiaTheme="minorEastAsia"/>
          <w:lang w:eastAsia="zh-CN"/>
        </w:rPr>
        <w:t>execution</w:t>
      </w:r>
      <w:r>
        <w:rPr>
          <w:rFonts w:eastAsiaTheme="minorEastAsia" w:hint="eastAsia"/>
          <w:lang w:eastAsia="zh-CN"/>
        </w:rPr>
        <w:t xml:space="preserve"> triggering for NTN, e.g. t</w:t>
      </w:r>
      <w:r w:rsidRPr="000D1136">
        <w:rPr>
          <w:rFonts w:eastAsiaTheme="minorEastAsia"/>
          <w:lang w:eastAsia="zh-CN"/>
        </w:rPr>
        <w:t>ime until when the source cell provides coverage</w:t>
      </w:r>
      <w:r>
        <w:rPr>
          <w:rFonts w:eastAsiaTheme="minorEastAsia" w:hint="eastAsia"/>
          <w:lang w:eastAsia="zh-CN"/>
        </w:rPr>
        <w:t>.</w:t>
      </w:r>
    </w:p>
    <w:p w:rsidR="00372569" w:rsidRDefault="00372569" w:rsidP="0037256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stop time of serving cell will be </w:t>
      </w:r>
      <w:r>
        <w:rPr>
          <w:rFonts w:eastAsiaTheme="minorEastAsia"/>
          <w:lang w:eastAsia="zh-CN"/>
        </w:rPr>
        <w:t>analyzed</w:t>
      </w:r>
      <w:r>
        <w:rPr>
          <w:rFonts w:eastAsiaTheme="minorEastAsia" w:hint="eastAsia"/>
          <w:lang w:eastAsia="zh-CN"/>
        </w:rPr>
        <w:t xml:space="preserve"> separately </w:t>
      </w:r>
      <w:r w:rsidR="0021765B">
        <w:rPr>
          <w:rFonts w:eastAsiaTheme="minorEastAsia" w:hint="eastAsia"/>
          <w:lang w:eastAsia="zh-CN"/>
        </w:rPr>
        <w:t>for</w:t>
      </w:r>
      <w:r>
        <w:rPr>
          <w:rFonts w:eastAsiaTheme="minorEastAsia" w:hint="eastAsia"/>
          <w:lang w:eastAsia="zh-CN"/>
        </w:rPr>
        <w:t xml:space="preserve"> both feeder link and service link</w:t>
      </w:r>
      <w:r w:rsidR="00B11836">
        <w:rPr>
          <w:rFonts w:eastAsiaTheme="minorEastAsia" w:hint="eastAsia"/>
          <w:lang w:eastAsia="zh-CN"/>
        </w:rPr>
        <w:t xml:space="preserve"> as following:</w:t>
      </w:r>
    </w:p>
    <w:p w:rsidR="00372569" w:rsidRDefault="00372569" w:rsidP="00372569">
      <w:pPr>
        <w:pStyle w:val="a0"/>
        <w:rPr>
          <w:rFonts w:eastAsiaTheme="minorEastAsia"/>
          <w:lang w:eastAsia="zh-CN"/>
        </w:rPr>
      </w:pPr>
      <w:r>
        <w:rPr>
          <w:rFonts w:eastAsiaTheme="minorEastAsia" w:hint="eastAsia"/>
          <w:lang w:eastAsia="zh-CN"/>
        </w:rPr>
        <w:t>For soft switch of feeder link</w:t>
      </w:r>
      <w:r w:rsidR="0021765B">
        <w:rPr>
          <w:rFonts w:eastAsiaTheme="minorEastAsia" w:hint="eastAsia"/>
          <w:lang w:eastAsia="zh-CN"/>
        </w:rPr>
        <w:t>, the stop time of serving cell is after start serving time of target cell.</w:t>
      </w:r>
      <w:r w:rsidR="003C6B61" w:rsidRPr="003C6B61">
        <w:rPr>
          <w:rFonts w:eastAsiaTheme="minorEastAsia" w:hint="eastAsia"/>
          <w:lang w:eastAsia="zh-CN"/>
        </w:rPr>
        <w:t xml:space="preserve"> </w:t>
      </w:r>
      <w:r w:rsidR="003C6B61">
        <w:rPr>
          <w:rFonts w:eastAsiaTheme="minorEastAsia" w:hint="eastAsia"/>
          <w:lang w:eastAsia="zh-CN"/>
        </w:rPr>
        <w:t xml:space="preserve">When the start serving time of target cell is met, UE can switch to the target cell with no problem. </w:t>
      </w:r>
    </w:p>
    <w:p w:rsidR="0021765B" w:rsidRPr="0021765B" w:rsidRDefault="0021765B" w:rsidP="00372569">
      <w:pPr>
        <w:pStyle w:val="a0"/>
        <w:rPr>
          <w:rFonts w:eastAsiaTheme="minorEastAsia"/>
          <w:lang w:eastAsia="zh-CN"/>
        </w:rPr>
      </w:pPr>
      <w:r>
        <w:rPr>
          <w:rFonts w:eastAsiaTheme="minorEastAsia" w:hint="eastAsia"/>
          <w:lang w:eastAsia="zh-CN"/>
        </w:rPr>
        <w:t>For hard switch of feeder link, the stop time of serving cell is before start serving time of target cell.</w:t>
      </w:r>
      <w:r w:rsidR="003C6B61">
        <w:rPr>
          <w:rFonts w:eastAsiaTheme="minorEastAsia" w:hint="eastAsia"/>
          <w:lang w:eastAsia="zh-CN"/>
        </w:rPr>
        <w:t xml:space="preserve"> When the start serving time of target cell is met, UE may meet the radio link failure because there is a gap between the stop time of serving cell and start serving time of target cell. In this case, </w:t>
      </w:r>
      <w:r w:rsidR="00B11836">
        <w:rPr>
          <w:rFonts w:eastAsiaTheme="minorEastAsia" w:hint="eastAsia"/>
          <w:lang w:eastAsia="zh-CN"/>
        </w:rPr>
        <w:t xml:space="preserve">system information </w:t>
      </w:r>
      <w:r w:rsidR="00B11836">
        <w:rPr>
          <w:rFonts w:eastAsiaTheme="minorEastAsia"/>
          <w:lang w:eastAsia="zh-CN"/>
        </w:rPr>
        <w:t>should</w:t>
      </w:r>
      <w:r w:rsidR="00B11836">
        <w:rPr>
          <w:rFonts w:eastAsiaTheme="minorEastAsia" w:hint="eastAsia"/>
          <w:lang w:eastAsia="zh-CN"/>
        </w:rPr>
        <w:t xml:space="preserve"> include the stop time of serving cell. UE can execute the handover </w:t>
      </w:r>
      <w:r w:rsidR="00B11836">
        <w:rPr>
          <w:rFonts w:eastAsiaTheme="minorEastAsia"/>
          <w:lang w:eastAsia="zh-CN"/>
        </w:rPr>
        <w:t>procedure</w:t>
      </w:r>
      <w:r w:rsidR="00B11836">
        <w:rPr>
          <w:rFonts w:eastAsiaTheme="minorEastAsia" w:hint="eastAsia"/>
          <w:lang w:eastAsia="zh-CN"/>
        </w:rPr>
        <w:t xml:space="preserve"> when the stop time of serving cell is met, and initiate the random access procedure when start serving time of target cell is met. That would </w:t>
      </w:r>
      <w:r w:rsidR="00B11836">
        <w:rPr>
          <w:rFonts w:eastAsiaTheme="minorEastAsia"/>
          <w:lang w:eastAsia="zh-CN"/>
        </w:rPr>
        <w:t>avoid</w:t>
      </w:r>
      <w:r w:rsidR="00B11836">
        <w:rPr>
          <w:rFonts w:eastAsiaTheme="minorEastAsia" w:hint="eastAsia"/>
          <w:lang w:eastAsia="zh-CN"/>
        </w:rPr>
        <w:t xml:space="preserve"> the UE enter the RLF due to the gap between the stop time of serving cell and start serving time of target cell.</w:t>
      </w:r>
    </w:p>
    <w:p w:rsidR="00F106FB" w:rsidRPr="009B2BD7" w:rsidRDefault="009E0282" w:rsidP="009B2BD7">
      <w:pPr>
        <w:pStyle w:val="a0"/>
        <w:rPr>
          <w:b/>
          <w:lang w:eastAsia="zh-CN"/>
        </w:rPr>
      </w:pPr>
      <w:r>
        <w:rPr>
          <w:b/>
          <w:lang w:eastAsia="zh-CN"/>
        </w:rPr>
        <w:t xml:space="preserve">Proposal </w:t>
      </w:r>
      <w:r w:rsidR="00B11836" w:rsidRPr="009B2BD7">
        <w:rPr>
          <w:rFonts w:hint="eastAsia"/>
          <w:b/>
          <w:lang w:eastAsia="zh-CN"/>
        </w:rPr>
        <w:t>1</w:t>
      </w:r>
      <w:r w:rsidR="005E413D" w:rsidRPr="009B2BD7">
        <w:rPr>
          <w:rFonts w:hint="eastAsia"/>
          <w:b/>
          <w:lang w:eastAsia="zh-CN"/>
        </w:rPr>
        <w:t xml:space="preserve">: </w:t>
      </w:r>
      <w:r w:rsidRPr="009B2BD7">
        <w:rPr>
          <w:rFonts w:hint="eastAsia"/>
          <w:b/>
          <w:lang w:eastAsia="zh-CN"/>
        </w:rPr>
        <w:t>T</w:t>
      </w:r>
      <w:r w:rsidRPr="009E0282">
        <w:rPr>
          <w:rFonts w:hint="eastAsia"/>
          <w:b/>
          <w:lang w:eastAsia="zh-CN"/>
        </w:rPr>
        <w:t xml:space="preserve">he serving cell time information should </w:t>
      </w:r>
      <w:r w:rsidR="00481004">
        <w:rPr>
          <w:rFonts w:eastAsiaTheme="minorEastAsia" w:hint="eastAsia"/>
          <w:b/>
          <w:lang w:eastAsia="zh-CN"/>
        </w:rPr>
        <w:t>al</w:t>
      </w:r>
      <w:r w:rsidR="00033AFC">
        <w:rPr>
          <w:rFonts w:eastAsiaTheme="minorEastAsia" w:hint="eastAsia"/>
          <w:b/>
          <w:lang w:eastAsia="zh-CN"/>
        </w:rPr>
        <w:t xml:space="preserve">so </w:t>
      </w:r>
      <w:r w:rsidRPr="009E0282">
        <w:rPr>
          <w:rFonts w:hint="eastAsia"/>
          <w:b/>
          <w:lang w:eastAsia="zh-CN"/>
        </w:rPr>
        <w:t>be considered</w:t>
      </w:r>
      <w:r w:rsidR="00481004">
        <w:rPr>
          <w:rFonts w:eastAsiaTheme="minorEastAsia" w:hint="eastAsia"/>
          <w:b/>
          <w:lang w:eastAsia="zh-CN"/>
        </w:rPr>
        <w:t xml:space="preserve"> </w:t>
      </w:r>
      <w:r w:rsidRPr="009E0282">
        <w:rPr>
          <w:rFonts w:hint="eastAsia"/>
          <w:b/>
          <w:lang w:eastAsia="zh-CN"/>
        </w:rPr>
        <w:t xml:space="preserve">in CHO </w:t>
      </w:r>
      <w:r w:rsidRPr="009E0282">
        <w:rPr>
          <w:b/>
          <w:lang w:eastAsia="zh-CN"/>
        </w:rPr>
        <w:t>execution</w:t>
      </w:r>
      <w:r w:rsidRPr="009E0282">
        <w:rPr>
          <w:rFonts w:hint="eastAsia"/>
          <w:b/>
          <w:lang w:eastAsia="zh-CN"/>
        </w:rPr>
        <w:t xml:space="preserve"> triggering for NTN, e.g. t</w:t>
      </w:r>
      <w:r w:rsidRPr="009E0282">
        <w:rPr>
          <w:b/>
          <w:lang w:eastAsia="zh-CN"/>
        </w:rPr>
        <w:t>ime until when the source cell provides coverage</w:t>
      </w:r>
      <w:r w:rsidRPr="009E0282">
        <w:rPr>
          <w:rFonts w:hint="eastAsia"/>
          <w:b/>
          <w:lang w:eastAsia="zh-CN"/>
        </w:rPr>
        <w:t>.</w:t>
      </w:r>
    </w:p>
    <w:p w:rsidR="009468E5" w:rsidRDefault="009468E5" w:rsidP="009E0282">
      <w:pPr>
        <w:rPr>
          <w:rFonts w:eastAsiaTheme="minorEastAsia"/>
          <w:b/>
          <w:bCs/>
          <w:i/>
          <w:u w:val="single"/>
          <w:lang w:eastAsia="zh-CN"/>
        </w:rPr>
      </w:pPr>
      <w:r>
        <w:rPr>
          <w:rFonts w:eastAsiaTheme="minorEastAsia" w:hint="eastAsia"/>
          <w:b/>
          <w:bCs/>
          <w:i/>
          <w:u w:val="single"/>
          <w:lang w:eastAsia="zh-CN"/>
        </w:rPr>
        <w:t>T</w:t>
      </w:r>
      <w:r w:rsidRPr="009468E5">
        <w:rPr>
          <w:rFonts w:eastAsiaTheme="minorEastAsia"/>
          <w:b/>
          <w:bCs/>
          <w:i/>
          <w:u w:val="single"/>
          <w:lang w:eastAsia="zh-CN"/>
        </w:rPr>
        <w:t xml:space="preserve">he time/location-based </w:t>
      </w:r>
      <w:r w:rsidR="006D6D9D">
        <w:rPr>
          <w:rFonts w:eastAsiaTheme="minorEastAsia" w:hint="eastAsia"/>
          <w:b/>
          <w:bCs/>
          <w:i/>
          <w:u w:val="single"/>
          <w:lang w:eastAsia="zh-CN"/>
        </w:rPr>
        <w:t>trigger condition</w:t>
      </w:r>
      <w:r w:rsidRPr="009468E5">
        <w:rPr>
          <w:rFonts w:eastAsiaTheme="minorEastAsia" w:hint="eastAsia"/>
          <w:b/>
          <w:bCs/>
          <w:i/>
          <w:u w:val="single"/>
          <w:lang w:eastAsia="zh-CN"/>
        </w:rPr>
        <w:t xml:space="preserve"> used combined with RRM measurement</w:t>
      </w:r>
    </w:p>
    <w:p w:rsidR="009B2BD7" w:rsidRPr="009B2BD7" w:rsidRDefault="009B2BD7" w:rsidP="009E0282">
      <w:pPr>
        <w:rPr>
          <w:rFonts w:eastAsiaTheme="minorEastAsia"/>
          <w:b/>
          <w:bCs/>
          <w:i/>
          <w:u w:val="single"/>
          <w:lang w:eastAsia="zh-CN"/>
        </w:rPr>
      </w:pPr>
    </w:p>
    <w:p w:rsidR="00B11836" w:rsidRPr="006D6D9D" w:rsidRDefault="008114A9" w:rsidP="009E0282">
      <w:pPr>
        <w:rPr>
          <w:rFonts w:eastAsiaTheme="minorEastAsia"/>
          <w:lang w:eastAsia="zh-CN"/>
        </w:rPr>
      </w:pPr>
      <w:r>
        <w:rPr>
          <w:rFonts w:hint="eastAsia"/>
          <w:lang w:eastAsia="zh-CN"/>
        </w:rPr>
        <w:t>RRM measurement is the most essential condition for CHO.</w:t>
      </w:r>
      <w:r w:rsidR="006D6D9D" w:rsidRPr="006D6D9D">
        <w:rPr>
          <w:lang w:eastAsia="zh-CN"/>
        </w:rPr>
        <w:t xml:space="preserve"> </w:t>
      </w:r>
      <w:r w:rsidR="006D6D9D">
        <w:rPr>
          <w:rFonts w:eastAsiaTheme="minorEastAsia" w:hint="eastAsia"/>
          <w:lang w:eastAsia="zh-CN"/>
        </w:rPr>
        <w:t>T</w:t>
      </w:r>
      <w:r w:rsidR="006D6D9D" w:rsidRPr="006D6D9D">
        <w:rPr>
          <w:lang w:eastAsia="zh-CN"/>
        </w:rPr>
        <w:t>ime/location-based</w:t>
      </w:r>
      <w:r w:rsidR="006D6D9D" w:rsidRPr="006D6D9D">
        <w:rPr>
          <w:rFonts w:hint="eastAsia"/>
          <w:lang w:eastAsia="zh-CN"/>
        </w:rPr>
        <w:t xml:space="preserve"> trigger condition</w:t>
      </w:r>
      <w:r>
        <w:rPr>
          <w:rFonts w:hint="eastAsia"/>
          <w:lang w:eastAsia="zh-CN"/>
        </w:rPr>
        <w:t xml:space="preserve"> based condition should be used together with the RRM</w:t>
      </w:r>
      <w:r w:rsidR="006D6D9D" w:rsidRPr="006D6D9D">
        <w:rPr>
          <w:rFonts w:hint="eastAsia"/>
          <w:lang w:eastAsia="zh-CN"/>
        </w:rPr>
        <w:t xml:space="preserve"> (RSRQ/RSRP events </w:t>
      </w:r>
      <w:r w:rsidR="006D6D9D" w:rsidRPr="006D6D9D">
        <w:rPr>
          <w:lang w:eastAsia="zh-CN"/>
        </w:rPr>
        <w:t>(Ax)</w:t>
      </w:r>
      <w:r w:rsidR="006D6D9D" w:rsidRPr="006D6D9D">
        <w:rPr>
          <w:rFonts w:hint="eastAsia"/>
          <w:lang w:eastAsia="zh-CN"/>
        </w:rPr>
        <w:t>)</w:t>
      </w:r>
    </w:p>
    <w:p w:rsidR="008114A9" w:rsidRPr="00727C6D" w:rsidRDefault="008114A9" w:rsidP="009E0282">
      <w:pPr>
        <w:rPr>
          <w:lang w:eastAsia="zh-CN"/>
        </w:rPr>
      </w:pPr>
    </w:p>
    <w:p w:rsidR="00727C6D" w:rsidRDefault="00727C6D" w:rsidP="009E0282">
      <w:pPr>
        <w:rPr>
          <w:rFonts w:eastAsiaTheme="minorEastAsia"/>
          <w:lang w:eastAsia="zh-CN"/>
        </w:rPr>
      </w:pPr>
      <w:r w:rsidRPr="00727C6D">
        <w:rPr>
          <w:rFonts w:hint="eastAsia"/>
          <w:lang w:eastAsia="zh-CN"/>
        </w:rPr>
        <w:t xml:space="preserve">If </w:t>
      </w:r>
      <w:r w:rsidR="0033507B">
        <w:rPr>
          <w:rFonts w:eastAsiaTheme="minorEastAsia" w:hint="eastAsia"/>
          <w:lang w:eastAsia="zh-CN"/>
        </w:rPr>
        <w:t xml:space="preserve">only consider the </w:t>
      </w:r>
      <w:r w:rsidRPr="00727C6D">
        <w:rPr>
          <w:lang w:eastAsia="zh-CN"/>
        </w:rPr>
        <w:t>time/location-based triggers</w:t>
      </w:r>
      <w:r w:rsidRPr="00727C6D">
        <w:rPr>
          <w:rFonts w:hint="eastAsia"/>
          <w:lang w:eastAsia="zh-CN"/>
        </w:rPr>
        <w:t xml:space="preserve"> </w:t>
      </w:r>
      <w:r w:rsidR="0033507B">
        <w:rPr>
          <w:rFonts w:eastAsiaTheme="minorEastAsia" w:hint="eastAsia"/>
          <w:lang w:eastAsia="zh-CN"/>
        </w:rPr>
        <w:t>for CHO</w:t>
      </w:r>
      <w:r w:rsidRPr="00727C6D">
        <w:rPr>
          <w:rFonts w:hint="eastAsia"/>
          <w:lang w:eastAsia="zh-CN"/>
        </w:rPr>
        <w:t xml:space="preserve"> in NTN system, </w:t>
      </w:r>
      <w:r w:rsidR="0033507B">
        <w:rPr>
          <w:rFonts w:eastAsiaTheme="minorEastAsia" w:hint="eastAsia"/>
          <w:lang w:eastAsia="zh-CN"/>
        </w:rPr>
        <w:t xml:space="preserve">late handover or early handover may happen due to UE is not aware of the signalling strength of the serving cell and the target cell(s). E.g., </w:t>
      </w:r>
      <w:r>
        <w:rPr>
          <w:rFonts w:eastAsiaTheme="minorEastAsia" w:hint="eastAsia"/>
          <w:lang w:eastAsia="zh-CN"/>
        </w:rPr>
        <w:t xml:space="preserve">UE </w:t>
      </w:r>
      <w:r w:rsidR="0033507B">
        <w:rPr>
          <w:rFonts w:eastAsiaTheme="minorEastAsia" w:hint="eastAsia"/>
          <w:lang w:eastAsia="zh-CN"/>
        </w:rPr>
        <w:t xml:space="preserve">may </w:t>
      </w:r>
      <w:r>
        <w:rPr>
          <w:rFonts w:eastAsiaTheme="minorEastAsia" w:hint="eastAsia"/>
          <w:lang w:eastAsia="zh-CN"/>
        </w:rPr>
        <w:t>not</w:t>
      </w:r>
      <w:r w:rsidR="0033507B">
        <w:rPr>
          <w:rFonts w:eastAsiaTheme="minorEastAsia" w:hint="eastAsia"/>
          <w:lang w:eastAsia="zh-CN"/>
        </w:rPr>
        <w:t xml:space="preserve"> be able to</w:t>
      </w:r>
      <w:r>
        <w:rPr>
          <w:rFonts w:eastAsiaTheme="minorEastAsia" w:hint="eastAsia"/>
          <w:lang w:eastAsia="zh-CN"/>
        </w:rPr>
        <w:t xml:space="preserve"> connect to the target cell due to the poor link quality</w:t>
      </w:r>
      <w:r w:rsidRPr="00727C6D">
        <w:rPr>
          <w:rFonts w:eastAsiaTheme="minorEastAsia" w:hint="eastAsia"/>
          <w:lang w:eastAsia="zh-CN"/>
        </w:rPr>
        <w:t xml:space="preserve"> </w:t>
      </w:r>
      <w:r w:rsidR="0033507B">
        <w:rPr>
          <w:rFonts w:eastAsiaTheme="minorEastAsia" w:hint="eastAsia"/>
          <w:lang w:eastAsia="zh-CN"/>
        </w:rPr>
        <w:t>w</w:t>
      </w:r>
      <w:r w:rsidR="0033507B" w:rsidRPr="00727C6D">
        <w:rPr>
          <w:rFonts w:eastAsiaTheme="minorEastAsia" w:hint="eastAsia"/>
          <w:lang w:eastAsia="zh-CN"/>
        </w:rPr>
        <w:t xml:space="preserve">hen </w:t>
      </w:r>
      <w:r w:rsidR="0033507B">
        <w:rPr>
          <w:rFonts w:eastAsiaTheme="minorEastAsia" w:hint="eastAsia"/>
          <w:lang w:eastAsia="zh-CN"/>
        </w:rPr>
        <w:t>the</w:t>
      </w:r>
      <w:r w:rsidR="0033507B" w:rsidRPr="00727C6D">
        <w:rPr>
          <w:rFonts w:eastAsiaTheme="minorEastAsia"/>
          <w:lang w:eastAsia="zh-CN"/>
        </w:rPr>
        <w:t xml:space="preserve"> </w:t>
      </w:r>
      <w:r w:rsidRPr="00727C6D">
        <w:rPr>
          <w:rFonts w:eastAsiaTheme="minorEastAsia"/>
          <w:lang w:eastAsia="zh-CN"/>
        </w:rPr>
        <w:t>time/location-based triggers</w:t>
      </w:r>
      <w:r>
        <w:rPr>
          <w:rFonts w:eastAsiaTheme="minorEastAsia" w:hint="eastAsia"/>
          <w:lang w:eastAsia="zh-CN"/>
        </w:rPr>
        <w:t xml:space="preserve"> </w:t>
      </w:r>
      <w:r w:rsidR="0033507B">
        <w:rPr>
          <w:rFonts w:eastAsiaTheme="minorEastAsia" w:hint="eastAsia"/>
          <w:lang w:eastAsia="zh-CN"/>
        </w:rPr>
        <w:t xml:space="preserve">are </w:t>
      </w:r>
      <w:r>
        <w:rPr>
          <w:rFonts w:eastAsiaTheme="minorEastAsia" w:hint="eastAsia"/>
          <w:lang w:eastAsia="zh-CN"/>
        </w:rPr>
        <w:t xml:space="preserve">met but RSRP/RSRQ </w:t>
      </w:r>
      <w:r w:rsidR="0033507B">
        <w:rPr>
          <w:rFonts w:eastAsiaTheme="minorEastAsia" w:hint="eastAsia"/>
          <w:lang w:eastAsia="zh-CN"/>
        </w:rPr>
        <w:t>of the target cell is not good enough</w:t>
      </w:r>
      <w:r>
        <w:rPr>
          <w:rFonts w:eastAsiaTheme="minorEastAsia" w:hint="eastAsia"/>
          <w:lang w:eastAsia="zh-CN"/>
        </w:rPr>
        <w:t>.</w:t>
      </w:r>
      <w:r w:rsidR="0033507B">
        <w:rPr>
          <w:rFonts w:eastAsiaTheme="minorEastAsia" w:hint="eastAsia"/>
          <w:lang w:eastAsia="zh-CN"/>
        </w:rPr>
        <w:t xml:space="preserve"> </w:t>
      </w:r>
    </w:p>
    <w:p w:rsidR="00727C6D" w:rsidRPr="009B2BD7" w:rsidRDefault="00727C6D" w:rsidP="009B2BD7">
      <w:pPr>
        <w:pStyle w:val="a0"/>
        <w:rPr>
          <w:rFonts w:eastAsiaTheme="minorEastAsia"/>
          <w:b/>
          <w:lang w:eastAsia="zh-CN"/>
        </w:rPr>
      </w:pPr>
      <w:r w:rsidRPr="009B2BD7">
        <w:rPr>
          <w:b/>
          <w:lang w:eastAsia="zh-CN"/>
        </w:rPr>
        <w:t>Observ</w:t>
      </w:r>
      <w:r w:rsidRPr="009B2BD7">
        <w:rPr>
          <w:rFonts w:hint="eastAsia"/>
          <w:b/>
          <w:lang w:eastAsia="zh-CN"/>
        </w:rPr>
        <w:t>ation</w:t>
      </w:r>
      <w:r w:rsidRPr="009B2BD7">
        <w:rPr>
          <w:b/>
          <w:lang w:eastAsia="zh-CN"/>
        </w:rPr>
        <w:t xml:space="preserve"> </w:t>
      </w:r>
      <w:r w:rsidRPr="009B2BD7">
        <w:rPr>
          <w:rFonts w:hint="eastAsia"/>
          <w:b/>
          <w:lang w:eastAsia="zh-CN"/>
        </w:rPr>
        <w:t xml:space="preserve">1: </w:t>
      </w:r>
      <w:r w:rsidR="0033507B">
        <w:rPr>
          <w:rFonts w:eastAsiaTheme="minorEastAsia" w:hint="eastAsia"/>
          <w:b/>
          <w:lang w:eastAsia="zh-CN"/>
        </w:rPr>
        <w:t>Early or late handover may happen</w:t>
      </w:r>
      <w:r w:rsidRPr="009B2BD7">
        <w:rPr>
          <w:rFonts w:hint="eastAsia"/>
          <w:b/>
          <w:lang w:eastAsia="zh-CN"/>
        </w:rPr>
        <w:t xml:space="preserve"> if </w:t>
      </w:r>
      <w:r w:rsidR="0033507B">
        <w:rPr>
          <w:rFonts w:eastAsiaTheme="minorEastAsia" w:hint="eastAsia"/>
          <w:b/>
          <w:lang w:eastAsia="zh-CN"/>
        </w:rPr>
        <w:t>only the time/location based</w:t>
      </w:r>
      <w:r w:rsidR="0033507B" w:rsidRPr="009B2BD7">
        <w:rPr>
          <w:b/>
          <w:lang w:eastAsia="zh-CN"/>
        </w:rPr>
        <w:t xml:space="preserve"> </w:t>
      </w:r>
      <w:r w:rsidRPr="009B2BD7">
        <w:rPr>
          <w:b/>
          <w:lang w:eastAsia="zh-CN"/>
        </w:rPr>
        <w:t xml:space="preserve">triggers </w:t>
      </w:r>
      <w:r w:rsidR="0033507B">
        <w:rPr>
          <w:rFonts w:eastAsiaTheme="minorEastAsia" w:hint="eastAsia"/>
          <w:b/>
          <w:lang w:eastAsia="zh-CN"/>
        </w:rPr>
        <w:t xml:space="preserve">are considered for CHO in NTN. </w:t>
      </w:r>
    </w:p>
    <w:p w:rsidR="00727C6D" w:rsidRPr="009B2BD7" w:rsidRDefault="00727C6D" w:rsidP="009B2BD7">
      <w:pPr>
        <w:rPr>
          <w:rFonts w:eastAsiaTheme="minorEastAsia"/>
          <w:lang w:eastAsia="zh-CN"/>
        </w:rPr>
      </w:pPr>
      <w:r>
        <w:rPr>
          <w:rFonts w:eastAsiaTheme="minorEastAsia" w:hint="eastAsia"/>
          <w:lang w:eastAsia="zh-CN"/>
        </w:rPr>
        <w:t>RSRP/RSRQ event</w:t>
      </w:r>
      <w:r>
        <w:rPr>
          <w:rFonts w:hint="eastAsia"/>
          <w:lang w:eastAsia="zh-CN"/>
        </w:rPr>
        <w:t xml:space="preserve"> should be the most essential event to trigger the CHO, while the time based info/</w:t>
      </w:r>
      <w:r>
        <w:rPr>
          <w:lang w:eastAsia="zh-CN"/>
        </w:rPr>
        <w:t>location</w:t>
      </w:r>
      <w:r>
        <w:rPr>
          <w:rFonts w:hint="eastAsia"/>
          <w:lang w:eastAsia="zh-CN"/>
        </w:rPr>
        <w:t xml:space="preserve"> based info could be used as the assistance info.</w:t>
      </w:r>
      <w:r>
        <w:rPr>
          <w:rFonts w:eastAsiaTheme="minorEastAsia" w:hint="eastAsia"/>
          <w:lang w:eastAsia="zh-CN"/>
        </w:rPr>
        <w:t xml:space="preserve"> </w:t>
      </w:r>
      <w:r>
        <w:rPr>
          <w:lang w:eastAsia="zh-CN"/>
        </w:rPr>
        <w:t>T</w:t>
      </w:r>
      <w:r>
        <w:rPr>
          <w:rFonts w:hint="eastAsia"/>
          <w:lang w:eastAsia="zh-CN"/>
        </w:rPr>
        <w:t xml:space="preserve">he simplest way is to broadcast the time/location based info in the SI of each serving cell. UE could initiate the RRM measurement of the candidate </w:t>
      </w:r>
      <w:r w:rsidR="00CF0D98">
        <w:rPr>
          <w:lang w:eastAsia="zh-CN"/>
        </w:rPr>
        <w:t>neighbor</w:t>
      </w:r>
      <w:r>
        <w:rPr>
          <w:rFonts w:hint="eastAsia"/>
          <w:lang w:eastAsia="zh-CN"/>
        </w:rPr>
        <w:t xml:space="preserve"> cells according to the assistance info. </w:t>
      </w:r>
      <w:r>
        <w:rPr>
          <w:lang w:eastAsia="zh-CN"/>
        </w:rPr>
        <w:t>W</w:t>
      </w:r>
      <w:r>
        <w:rPr>
          <w:rFonts w:hint="eastAsia"/>
          <w:lang w:eastAsia="zh-CN"/>
        </w:rPr>
        <w:t>hen the A4 event is satisfied, CHO will be triggered.</w:t>
      </w:r>
    </w:p>
    <w:p w:rsidR="00F84DCE" w:rsidRPr="009B2BD7" w:rsidRDefault="00727C6D" w:rsidP="009B2BD7">
      <w:pPr>
        <w:pStyle w:val="a0"/>
        <w:rPr>
          <w:b/>
          <w:lang w:eastAsia="zh-CN"/>
        </w:rPr>
      </w:pPr>
      <w:r>
        <w:rPr>
          <w:b/>
          <w:lang w:eastAsia="zh-CN"/>
        </w:rPr>
        <w:t xml:space="preserve">Proposal </w:t>
      </w:r>
      <w:r w:rsidRPr="009B2BD7">
        <w:rPr>
          <w:rFonts w:hint="eastAsia"/>
          <w:b/>
          <w:lang w:eastAsia="zh-CN"/>
        </w:rPr>
        <w:t xml:space="preserve">2: Time-based or location-based triggering </w:t>
      </w:r>
      <w:r w:rsidRPr="009B2BD7">
        <w:rPr>
          <w:b/>
          <w:lang w:eastAsia="zh-CN"/>
        </w:rPr>
        <w:t>shall be always</w:t>
      </w:r>
      <w:r w:rsidRPr="009B2BD7">
        <w:rPr>
          <w:rFonts w:hint="eastAsia"/>
          <w:b/>
          <w:lang w:eastAsia="zh-CN"/>
        </w:rPr>
        <w:t xml:space="preserve"> combined with RSRQ/RSRP events </w:t>
      </w:r>
      <w:r w:rsidRPr="009B2BD7">
        <w:rPr>
          <w:b/>
          <w:lang w:eastAsia="zh-CN"/>
        </w:rPr>
        <w:t>(</w:t>
      </w:r>
      <w:r w:rsidR="009A1ACA" w:rsidRPr="009B2BD7">
        <w:rPr>
          <w:b/>
          <w:lang w:eastAsia="zh-CN"/>
        </w:rPr>
        <w:t>A</w:t>
      </w:r>
      <w:r w:rsidR="009A1ACA">
        <w:rPr>
          <w:rFonts w:eastAsiaTheme="minorEastAsia" w:hint="eastAsia"/>
          <w:b/>
          <w:lang w:eastAsia="zh-CN"/>
        </w:rPr>
        <w:t>4</w:t>
      </w:r>
      <w:r w:rsidRPr="009B2BD7">
        <w:rPr>
          <w:b/>
          <w:lang w:eastAsia="zh-CN"/>
        </w:rPr>
        <w:t>) for CHO triggering or measurement report triggering.</w:t>
      </w:r>
    </w:p>
    <w:p w:rsidR="009B2BD7" w:rsidRPr="009B2BD7" w:rsidRDefault="009B2BD7" w:rsidP="009B2BD7">
      <w:pPr>
        <w:pStyle w:val="20"/>
        <w:tabs>
          <w:tab w:val="clear" w:pos="-1374"/>
          <w:tab w:val="num" w:pos="709"/>
        </w:tabs>
        <w:ind w:left="567"/>
        <w:rPr>
          <w:rFonts w:eastAsiaTheme="minorEastAsia"/>
          <w:sz w:val="22"/>
          <w:szCs w:val="22"/>
        </w:rPr>
      </w:pPr>
      <w:r w:rsidRPr="009B2BD7">
        <w:rPr>
          <w:rFonts w:eastAsiaTheme="minorEastAsia"/>
          <w:sz w:val="22"/>
          <w:szCs w:val="22"/>
        </w:rPr>
        <w:t>SMTC and Measurement gaps</w:t>
      </w:r>
    </w:p>
    <w:p w:rsidR="009B2BD7" w:rsidRDefault="009B2BD7" w:rsidP="009B2BD7">
      <w:pPr>
        <w:pStyle w:val="a0"/>
        <w:rPr>
          <w:rFonts w:eastAsiaTheme="minorEastAsia"/>
          <w:b/>
          <w:i/>
          <w:u w:val="single"/>
          <w:lang w:eastAsia="zh-CN"/>
        </w:rPr>
      </w:pPr>
      <w:r w:rsidRPr="00FE7B7C">
        <w:rPr>
          <w:rFonts w:eastAsiaTheme="minorEastAsia" w:hint="eastAsia"/>
          <w:b/>
          <w:i/>
          <w:u w:val="single"/>
          <w:lang w:eastAsia="zh-CN"/>
        </w:rPr>
        <w:t>SMTC configuration</w:t>
      </w:r>
    </w:p>
    <w:p w:rsidR="009B2BD7" w:rsidRDefault="009B2BD7" w:rsidP="009B2BD7">
      <w:pPr>
        <w:pStyle w:val="a0"/>
        <w:rPr>
          <w:rFonts w:eastAsiaTheme="minorEastAsia"/>
          <w:lang w:eastAsia="zh-CN"/>
        </w:rPr>
      </w:pPr>
      <w:r>
        <w:rPr>
          <w:rFonts w:eastAsiaTheme="minorEastAsia"/>
          <w:lang w:eastAsia="zh-CN"/>
        </w:rPr>
        <w:lastRenderedPageBreak/>
        <w:t>T</w:t>
      </w:r>
      <w:r>
        <w:rPr>
          <w:rFonts w:eastAsiaTheme="minorEastAsia" w:hint="eastAsia"/>
          <w:lang w:eastAsia="zh-CN"/>
        </w:rPr>
        <w:t>he moment of SSB transmitted in NW (offset</w:t>
      </w:r>
      <w:r w:rsidRPr="00D00BAB">
        <w:rPr>
          <w:rFonts w:eastAsiaTheme="minorEastAsia" w:hint="eastAsia"/>
          <w:vertAlign w:val="subscript"/>
          <w:lang w:eastAsia="zh-CN"/>
        </w:rPr>
        <w:t>tansmitted</w:t>
      </w:r>
      <w:r>
        <w:rPr>
          <w:rFonts w:eastAsiaTheme="minorEastAsia" w:hint="eastAsia"/>
          <w:lang w:eastAsia="zh-CN"/>
        </w:rPr>
        <w:t xml:space="preserve">) and the moment of SSB </w:t>
      </w:r>
      <w:r>
        <w:rPr>
          <w:rFonts w:eastAsiaTheme="minorEastAsia"/>
          <w:lang w:eastAsia="zh-CN"/>
        </w:rPr>
        <w:t>received</w:t>
      </w:r>
      <w:r>
        <w:rPr>
          <w:rFonts w:eastAsiaTheme="minorEastAsia" w:hint="eastAsia"/>
          <w:lang w:eastAsia="zh-CN"/>
        </w:rPr>
        <w:t xml:space="preserve"> in UE (offset</w:t>
      </w:r>
      <w:r w:rsidRPr="00D00BAB">
        <w:rPr>
          <w:rFonts w:eastAsiaTheme="minorEastAsia"/>
          <w:vertAlign w:val="subscript"/>
          <w:lang w:eastAsia="zh-CN"/>
        </w:rPr>
        <w:t>received</w:t>
      </w:r>
      <w:r w:rsidRPr="00D00BAB">
        <w:rPr>
          <w:rFonts w:eastAsiaTheme="minorEastAsia" w:hint="eastAsia"/>
          <w:vertAlign w:val="subscript"/>
          <w:lang w:eastAsia="zh-CN"/>
        </w:rPr>
        <w:t xml:space="preserve"> </w:t>
      </w:r>
      <w:r>
        <w:rPr>
          <w:rFonts w:eastAsiaTheme="minorEastAsia" w:hint="eastAsia"/>
          <w:lang w:eastAsia="zh-CN"/>
        </w:rPr>
        <w:t xml:space="preserve">) is </w:t>
      </w:r>
      <w:r>
        <w:rPr>
          <w:rFonts w:eastAsiaTheme="minorEastAsia"/>
          <w:lang w:eastAsia="zh-CN"/>
        </w:rPr>
        <w:t>not</w:t>
      </w:r>
      <w:r>
        <w:rPr>
          <w:rFonts w:eastAsiaTheme="minorEastAsia" w:hint="eastAsia"/>
          <w:lang w:eastAsia="zh-CN"/>
        </w:rPr>
        <w:t xml:space="preserve"> matched due </w:t>
      </w:r>
      <w:r>
        <w:rPr>
          <w:rFonts w:eastAsiaTheme="minorEastAsia"/>
          <w:lang w:eastAsia="zh-CN"/>
        </w:rPr>
        <w:t>to</w:t>
      </w:r>
      <w:r>
        <w:rPr>
          <w:rFonts w:eastAsiaTheme="minorEastAsia" w:hint="eastAsia"/>
          <w:lang w:eastAsia="zh-CN"/>
        </w:rPr>
        <w:t xml:space="preserve"> the </w:t>
      </w:r>
      <w:r>
        <w:rPr>
          <w:rFonts w:eastAsiaTheme="minorEastAsia"/>
          <w:lang w:eastAsia="zh-CN"/>
        </w:rPr>
        <w:t>propagation</w:t>
      </w:r>
      <w:r>
        <w:rPr>
          <w:rFonts w:eastAsiaTheme="minorEastAsia" w:hint="eastAsia"/>
          <w:lang w:eastAsia="zh-CN"/>
        </w:rPr>
        <w:t xml:space="preserve"> delay between satellite and UE. And the</w:t>
      </w:r>
      <w:r w:rsidRPr="004D4F88">
        <w:rPr>
          <w:rFonts w:eastAsiaTheme="minorEastAsia"/>
          <w:lang w:eastAsia="zh-CN"/>
        </w:rPr>
        <w:t xml:space="preserve"> </w:t>
      </w:r>
      <w:r>
        <w:rPr>
          <w:rFonts w:eastAsiaTheme="minorEastAsia"/>
          <w:lang w:eastAsia="zh-CN"/>
        </w:rPr>
        <w:t>propagation</w:t>
      </w:r>
      <w:r>
        <w:rPr>
          <w:rFonts w:eastAsiaTheme="minorEastAsia" w:hint="eastAsia"/>
          <w:lang w:eastAsia="zh-CN"/>
        </w:rPr>
        <w:t xml:space="preserve"> delay is always changed with the satellite movement. </w:t>
      </w:r>
      <w:r>
        <w:rPr>
          <w:rFonts w:eastAsiaTheme="minorEastAsia"/>
          <w:lang w:eastAsia="zh-CN"/>
        </w:rPr>
        <w:t>T</w:t>
      </w:r>
      <w:r>
        <w:rPr>
          <w:rFonts w:eastAsiaTheme="minorEastAsia" w:hint="eastAsia"/>
          <w:lang w:eastAsia="zh-CN"/>
        </w:rPr>
        <w:t xml:space="preserve">his is different from TN </w:t>
      </w:r>
      <w:r>
        <w:rPr>
          <w:rFonts w:eastAsiaTheme="minorEastAsia"/>
          <w:lang w:eastAsia="zh-CN"/>
        </w:rPr>
        <w:t>network</w:t>
      </w:r>
      <w:r>
        <w:rPr>
          <w:rFonts w:eastAsiaTheme="minorEastAsia" w:hint="eastAsia"/>
          <w:lang w:eastAsia="zh-CN"/>
        </w:rPr>
        <w:t xml:space="preserve"> that the moment of SSB appeared in NW and the moment of SSB </w:t>
      </w:r>
      <w:r>
        <w:rPr>
          <w:rFonts w:eastAsiaTheme="minorEastAsia"/>
          <w:lang w:eastAsia="zh-CN"/>
        </w:rPr>
        <w:t>received</w:t>
      </w:r>
      <w:r>
        <w:rPr>
          <w:rFonts w:eastAsiaTheme="minorEastAsia" w:hint="eastAsia"/>
          <w:lang w:eastAsia="zh-CN"/>
        </w:rPr>
        <w:t xml:space="preserve"> in UE is generally matched. The </w:t>
      </w:r>
      <w:r>
        <w:rPr>
          <w:rFonts w:eastAsiaTheme="minorEastAsia"/>
          <w:lang w:eastAsia="zh-CN"/>
        </w:rPr>
        <w:t>propagation</w:t>
      </w:r>
      <w:r>
        <w:rPr>
          <w:rFonts w:eastAsiaTheme="minorEastAsia" w:hint="eastAsia"/>
          <w:lang w:eastAsia="zh-CN"/>
        </w:rPr>
        <w:t xml:space="preserve"> delay between satellite and UE can be neglected in TN network. </w:t>
      </w:r>
    </w:p>
    <w:p w:rsidR="009B2BD7" w:rsidRDefault="009B2BD7" w:rsidP="009B2BD7">
      <w:pPr>
        <w:pStyle w:val="a0"/>
        <w:ind w:firstLine="720"/>
        <w:rPr>
          <w:rFonts w:eastAsiaTheme="minorEastAsia"/>
          <w:lang w:eastAsia="zh-CN"/>
        </w:rPr>
      </w:pPr>
      <w:r>
        <w:rPr>
          <w:rFonts w:eastAsiaTheme="minorEastAsia"/>
          <w:lang w:eastAsia="zh-CN"/>
        </w:rPr>
        <w:t>N</w:t>
      </w:r>
      <w:r>
        <w:rPr>
          <w:rFonts w:eastAsiaTheme="minorEastAsia" w:hint="eastAsia"/>
          <w:lang w:eastAsia="zh-CN"/>
        </w:rPr>
        <w:t>ote:</w:t>
      </w:r>
      <w:r w:rsidRPr="00D00BAB">
        <w:rPr>
          <w:rFonts w:eastAsiaTheme="minorEastAsia" w:hint="eastAsia"/>
          <w:lang w:eastAsia="zh-CN"/>
        </w:rPr>
        <w:t xml:space="preserve"> </w:t>
      </w:r>
      <w:r>
        <w:rPr>
          <w:rFonts w:eastAsiaTheme="minorEastAsia" w:hint="eastAsia"/>
          <w:lang w:eastAsia="zh-CN"/>
        </w:rPr>
        <w:t>offset</w:t>
      </w:r>
      <w:r w:rsidRPr="00D00BAB">
        <w:rPr>
          <w:rFonts w:eastAsiaTheme="minorEastAsia" w:hint="eastAsia"/>
          <w:vertAlign w:val="subscript"/>
          <w:lang w:eastAsia="zh-CN"/>
        </w:rPr>
        <w:t>tansmitted</w:t>
      </w:r>
      <w:r>
        <w:rPr>
          <w:rFonts w:eastAsiaTheme="minorEastAsia" w:hint="eastAsia"/>
          <w:lang w:eastAsia="zh-CN"/>
        </w:rPr>
        <w:t xml:space="preserve"> + propagation delay = offset</w:t>
      </w:r>
      <w:r w:rsidRPr="00D00BAB">
        <w:rPr>
          <w:rFonts w:eastAsiaTheme="minorEastAsia"/>
          <w:vertAlign w:val="subscript"/>
          <w:lang w:eastAsia="zh-CN"/>
        </w:rPr>
        <w:t>received</w:t>
      </w:r>
    </w:p>
    <w:p w:rsidR="009B2BD7" w:rsidRDefault="009B2BD7" w:rsidP="009B2BD7">
      <w:pPr>
        <w:pStyle w:val="a0"/>
        <w:rPr>
          <w:rFonts w:eastAsiaTheme="minorEastAsia"/>
          <w:lang w:eastAsia="zh-CN"/>
        </w:rPr>
      </w:pPr>
      <w:r>
        <w:rPr>
          <w:rFonts w:eastAsiaTheme="minorEastAsia" w:hint="eastAsia"/>
          <w:lang w:eastAsia="zh-CN"/>
        </w:rPr>
        <w:t>SMTC configuration has two options:</w:t>
      </w:r>
    </w:p>
    <w:p w:rsidR="009B2BD7" w:rsidRDefault="009B2BD7" w:rsidP="009B2BD7">
      <w:pPr>
        <w:pStyle w:val="a0"/>
        <w:ind w:firstLine="720"/>
        <w:rPr>
          <w:rFonts w:eastAsiaTheme="minorEastAsia"/>
          <w:lang w:eastAsia="zh-CN"/>
        </w:rPr>
      </w:pPr>
      <w:r>
        <w:rPr>
          <w:rFonts w:eastAsiaTheme="minorEastAsia" w:hint="eastAsia"/>
          <w:lang w:eastAsia="zh-CN"/>
        </w:rPr>
        <w:t xml:space="preserve">Option 1: NW compensated the </w:t>
      </w:r>
      <w:r>
        <w:rPr>
          <w:rFonts w:eastAsiaTheme="minorEastAsia"/>
          <w:lang w:eastAsia="zh-CN"/>
        </w:rPr>
        <w:t>propagation</w:t>
      </w:r>
      <w:r>
        <w:rPr>
          <w:rFonts w:eastAsiaTheme="minorEastAsia" w:hint="eastAsia"/>
          <w:lang w:eastAsia="zh-CN"/>
        </w:rPr>
        <w:t xml:space="preserve"> delay. (</w:t>
      </w:r>
      <w:r>
        <w:rPr>
          <w:rFonts w:eastAsiaTheme="minorEastAsia"/>
          <w:lang w:eastAsia="zh-CN"/>
        </w:rPr>
        <w:t>The</w:t>
      </w:r>
      <w:r>
        <w:rPr>
          <w:rFonts w:eastAsiaTheme="minorEastAsia" w:hint="eastAsia"/>
          <w:lang w:eastAsia="zh-CN"/>
        </w:rPr>
        <w:t xml:space="preserve"> offset of </w:t>
      </w:r>
      <w:r w:rsidRPr="00D00BAB">
        <w:rPr>
          <w:rFonts w:eastAsiaTheme="minorEastAsia" w:hint="eastAsia"/>
          <w:lang w:eastAsia="zh-CN"/>
        </w:rPr>
        <w:t>SMTC configuration</w:t>
      </w:r>
      <w:r>
        <w:rPr>
          <w:rFonts w:eastAsiaTheme="minorEastAsia" w:hint="eastAsia"/>
          <w:lang w:eastAsia="zh-CN"/>
        </w:rPr>
        <w:t xml:space="preserve"> is offset</w:t>
      </w:r>
      <w:r w:rsidRPr="005C6127">
        <w:rPr>
          <w:rFonts w:eastAsiaTheme="minorEastAsia"/>
          <w:vertAlign w:val="subscript"/>
          <w:lang w:eastAsia="zh-CN"/>
        </w:rPr>
        <w:t>received</w:t>
      </w:r>
      <w:r>
        <w:rPr>
          <w:rFonts w:eastAsiaTheme="minorEastAsia" w:hint="eastAsia"/>
          <w:lang w:eastAsia="zh-CN"/>
        </w:rPr>
        <w:t>)</w:t>
      </w:r>
    </w:p>
    <w:p w:rsidR="009B2BD7" w:rsidRPr="005C6127" w:rsidRDefault="009B2BD7" w:rsidP="009B2BD7">
      <w:pPr>
        <w:pStyle w:val="a0"/>
        <w:ind w:firstLine="720"/>
        <w:rPr>
          <w:rFonts w:eastAsiaTheme="minorEastAsia"/>
          <w:lang w:eastAsia="zh-CN"/>
        </w:rPr>
      </w:pPr>
      <w:r>
        <w:rPr>
          <w:rFonts w:eastAsiaTheme="minorEastAsia" w:hint="eastAsia"/>
          <w:lang w:eastAsia="zh-CN"/>
        </w:rPr>
        <w:t>Option 2: UE compensated</w:t>
      </w:r>
      <w:r w:rsidRPr="00B11C7D">
        <w:rPr>
          <w:rFonts w:eastAsiaTheme="minorEastAsia"/>
          <w:lang w:eastAsia="zh-CN"/>
        </w:rPr>
        <w:t xml:space="preserve"> </w:t>
      </w:r>
      <w:r>
        <w:rPr>
          <w:rFonts w:eastAsiaTheme="minorEastAsia" w:hint="eastAsia"/>
          <w:lang w:eastAsia="zh-CN"/>
        </w:rPr>
        <w:t xml:space="preserve">the </w:t>
      </w:r>
      <w:r>
        <w:rPr>
          <w:rFonts w:eastAsiaTheme="minorEastAsia"/>
          <w:lang w:eastAsia="zh-CN"/>
        </w:rPr>
        <w:t>propagation</w:t>
      </w:r>
      <w:r>
        <w:rPr>
          <w:rFonts w:eastAsiaTheme="minorEastAsia" w:hint="eastAsia"/>
          <w:lang w:eastAsia="zh-CN"/>
        </w:rPr>
        <w:t xml:space="preserve"> delay.</w:t>
      </w:r>
      <w:r w:rsidRPr="005C6127">
        <w:rPr>
          <w:rFonts w:eastAsiaTheme="minorEastAsia" w:hint="eastAsia"/>
          <w:lang w:eastAsia="zh-CN"/>
        </w:rPr>
        <w:t xml:space="preserve"> </w:t>
      </w:r>
      <w:r>
        <w:rPr>
          <w:rFonts w:eastAsiaTheme="minorEastAsia" w:hint="eastAsia"/>
          <w:lang w:eastAsia="zh-CN"/>
        </w:rPr>
        <w:t xml:space="preserve">(The offset of </w:t>
      </w:r>
      <w:r w:rsidRPr="00D00BAB">
        <w:rPr>
          <w:rFonts w:eastAsiaTheme="minorEastAsia" w:hint="eastAsia"/>
          <w:lang w:eastAsia="zh-CN"/>
        </w:rPr>
        <w:t>SMTC configuration</w:t>
      </w:r>
      <w:r>
        <w:rPr>
          <w:rFonts w:eastAsiaTheme="minorEastAsia" w:hint="eastAsia"/>
          <w:lang w:eastAsia="zh-CN"/>
        </w:rPr>
        <w:t xml:space="preserve"> is offset</w:t>
      </w:r>
      <w:r w:rsidRPr="00D00BAB">
        <w:rPr>
          <w:rFonts w:eastAsiaTheme="minorEastAsia" w:hint="eastAsia"/>
          <w:vertAlign w:val="subscript"/>
          <w:lang w:eastAsia="zh-CN"/>
        </w:rPr>
        <w:t>tansmitted</w:t>
      </w:r>
      <w:r>
        <w:rPr>
          <w:rFonts w:eastAsiaTheme="minorEastAsia" w:hint="eastAsia"/>
          <w:lang w:eastAsia="zh-CN"/>
        </w:rPr>
        <w:t>)</w:t>
      </w:r>
    </w:p>
    <w:p w:rsidR="009B2BD7" w:rsidRDefault="009B2BD7" w:rsidP="009B2BD7">
      <w:pPr>
        <w:pStyle w:val="a0"/>
        <w:rPr>
          <w:rFonts w:eastAsiaTheme="minorEastAsia"/>
          <w:lang w:eastAsia="zh-CN"/>
        </w:rPr>
      </w:pPr>
      <w:r>
        <w:rPr>
          <w:rFonts w:eastAsiaTheme="minorEastAsia" w:hint="eastAsia"/>
          <w:lang w:eastAsia="zh-CN"/>
        </w:rPr>
        <w:t>For Option 1,</w:t>
      </w:r>
      <w:r w:rsidRPr="00B04D09">
        <w:rPr>
          <w:rFonts w:eastAsiaTheme="minorEastAsia" w:hint="eastAsia"/>
          <w:lang w:eastAsia="zh-CN"/>
        </w:rPr>
        <w:t xml:space="preserve"> </w:t>
      </w:r>
      <w:r>
        <w:rPr>
          <w:rFonts w:eastAsiaTheme="minorEastAsia" w:hint="eastAsia"/>
          <w:lang w:eastAsia="zh-CN"/>
        </w:rPr>
        <w:t xml:space="preserve">NW compensated the </w:t>
      </w:r>
      <w:r>
        <w:rPr>
          <w:rFonts w:eastAsiaTheme="minorEastAsia"/>
          <w:lang w:eastAsia="zh-CN"/>
        </w:rPr>
        <w:t>propagation</w:t>
      </w:r>
      <w:r>
        <w:rPr>
          <w:rFonts w:eastAsiaTheme="minorEastAsia" w:hint="eastAsia"/>
          <w:lang w:eastAsia="zh-CN"/>
        </w:rPr>
        <w:t xml:space="preserve"> delay require the offset add the offset</w:t>
      </w:r>
      <w:r>
        <w:rPr>
          <w:rFonts w:eastAsiaTheme="minorEastAsia"/>
          <w:vertAlign w:val="subscript"/>
          <w:lang w:eastAsia="zh-CN"/>
        </w:rPr>
        <w:t>transmitted</w:t>
      </w:r>
      <w:r>
        <w:rPr>
          <w:rFonts w:eastAsiaTheme="minorEastAsia" w:hint="eastAsia"/>
          <w:vertAlign w:val="subscript"/>
          <w:lang w:eastAsia="zh-CN"/>
        </w:rPr>
        <w:t xml:space="preserve"> </w:t>
      </w:r>
      <w:r w:rsidRPr="00B04D09">
        <w:rPr>
          <w:rFonts w:eastAsiaTheme="minorEastAsia" w:hint="eastAsia"/>
          <w:lang w:eastAsia="zh-CN"/>
        </w:rPr>
        <w:t>and</w:t>
      </w:r>
      <w:r>
        <w:rPr>
          <w:rFonts w:eastAsiaTheme="minorEastAsia" w:hint="eastAsia"/>
          <w:vertAlign w:val="subscript"/>
          <w:lang w:eastAsia="zh-CN"/>
        </w:rPr>
        <w:t xml:space="preserve"> </w:t>
      </w:r>
      <w:r>
        <w:rPr>
          <w:rFonts w:eastAsiaTheme="minorEastAsia" w:hint="eastAsia"/>
          <w:lang w:eastAsia="zh-CN"/>
        </w:rPr>
        <w:t xml:space="preserve">propagation delay. When UE received the </w:t>
      </w:r>
      <w:r w:rsidRPr="00D00BAB">
        <w:rPr>
          <w:rFonts w:eastAsiaTheme="minorEastAsia" w:hint="eastAsia"/>
          <w:lang w:eastAsia="zh-CN"/>
        </w:rPr>
        <w:t>SMTC configuration</w:t>
      </w:r>
      <w:r>
        <w:rPr>
          <w:rFonts w:eastAsiaTheme="minorEastAsia" w:hint="eastAsia"/>
          <w:lang w:eastAsia="zh-CN"/>
        </w:rPr>
        <w:t>, UE will know the SSB appeared time with nothing else operation.</w:t>
      </w:r>
    </w:p>
    <w:p w:rsidR="009B2BD7" w:rsidRPr="00B04D09" w:rsidRDefault="009B2BD7" w:rsidP="009B2BD7">
      <w:pPr>
        <w:pStyle w:val="a0"/>
        <w:rPr>
          <w:rFonts w:eastAsiaTheme="minorEastAsia"/>
          <w:lang w:eastAsia="zh-CN"/>
        </w:rPr>
      </w:pPr>
      <w:r>
        <w:rPr>
          <w:rFonts w:eastAsiaTheme="minorEastAsia" w:hint="eastAsia"/>
          <w:lang w:eastAsia="zh-CN"/>
        </w:rPr>
        <w:t xml:space="preserve">For Option 2, UE add the propagation delay and offset can get the time when SSB appears at the receiving part after received </w:t>
      </w:r>
      <w:r w:rsidRPr="00D00BAB">
        <w:rPr>
          <w:rFonts w:eastAsiaTheme="minorEastAsia" w:hint="eastAsia"/>
          <w:lang w:eastAsia="zh-CN"/>
        </w:rPr>
        <w:t>SMTC configuration</w:t>
      </w:r>
      <w:r>
        <w:rPr>
          <w:rFonts w:eastAsiaTheme="minorEastAsia" w:hint="eastAsia"/>
          <w:lang w:eastAsia="zh-CN"/>
        </w:rPr>
        <w:t>. From the reduction complexity and power saving of UE, option 1 may be better.</w:t>
      </w:r>
    </w:p>
    <w:p w:rsidR="009B2BD7" w:rsidRPr="00862018" w:rsidRDefault="009B2BD7" w:rsidP="009B2BD7">
      <w:pPr>
        <w:pStyle w:val="a0"/>
        <w:rPr>
          <w:b/>
          <w:lang w:eastAsia="zh-CN"/>
        </w:rPr>
      </w:pPr>
      <w:r w:rsidRPr="0088265D">
        <w:rPr>
          <w:b/>
          <w:lang w:eastAsia="zh-CN"/>
        </w:rPr>
        <w:t xml:space="preserve">Proposal </w:t>
      </w:r>
      <w:r>
        <w:rPr>
          <w:rFonts w:eastAsiaTheme="minorEastAsia" w:hint="eastAsia"/>
          <w:b/>
          <w:lang w:eastAsia="zh-CN"/>
        </w:rPr>
        <w:t>3</w:t>
      </w:r>
      <w:r w:rsidRPr="0088265D">
        <w:rPr>
          <w:rFonts w:hint="eastAsia"/>
          <w:b/>
          <w:lang w:eastAsia="zh-CN"/>
        </w:rPr>
        <w:t>:</w:t>
      </w:r>
      <w:r w:rsidRPr="00B85B87">
        <w:rPr>
          <w:b/>
          <w:lang w:eastAsia="zh-CN"/>
        </w:rPr>
        <w:t xml:space="preserve"> </w:t>
      </w:r>
      <w:r w:rsidRPr="00862018">
        <w:rPr>
          <w:rFonts w:hint="eastAsia"/>
          <w:b/>
          <w:lang w:eastAsia="zh-CN"/>
        </w:rPr>
        <w:t xml:space="preserve">NW compensated the </w:t>
      </w:r>
      <w:r w:rsidRPr="00862018">
        <w:rPr>
          <w:b/>
          <w:lang w:eastAsia="zh-CN"/>
        </w:rPr>
        <w:t>propagation</w:t>
      </w:r>
      <w:r w:rsidRPr="00862018">
        <w:rPr>
          <w:rFonts w:hint="eastAsia"/>
          <w:b/>
          <w:lang w:eastAsia="zh-CN"/>
        </w:rPr>
        <w:t xml:space="preserve"> delay for SMTC </w:t>
      </w:r>
      <w:r w:rsidR="004425EC" w:rsidRPr="00862018">
        <w:rPr>
          <w:b/>
          <w:lang w:eastAsia="zh-CN"/>
        </w:rPr>
        <w:t>configuration</w:t>
      </w:r>
      <w:r w:rsidRPr="00862018">
        <w:rPr>
          <w:rFonts w:hint="eastAsia"/>
          <w:b/>
          <w:lang w:eastAsia="zh-CN"/>
        </w:rPr>
        <w:t>. (</w:t>
      </w:r>
      <w:r w:rsidRPr="00862018">
        <w:rPr>
          <w:b/>
          <w:lang w:eastAsia="zh-CN"/>
        </w:rPr>
        <w:t>The</w:t>
      </w:r>
      <w:r w:rsidRPr="00862018">
        <w:rPr>
          <w:rFonts w:hint="eastAsia"/>
          <w:b/>
          <w:lang w:eastAsia="zh-CN"/>
        </w:rPr>
        <w:t xml:space="preserve"> offset of SMTC configuration is offset</w:t>
      </w:r>
      <w:r w:rsidRPr="00F44BA3">
        <w:rPr>
          <w:b/>
          <w:vertAlign w:val="subscript"/>
          <w:lang w:eastAsia="zh-CN"/>
        </w:rPr>
        <w:t>received</w:t>
      </w:r>
      <w:r w:rsidRPr="00862018">
        <w:rPr>
          <w:rFonts w:hint="eastAsia"/>
          <w:b/>
          <w:lang w:eastAsia="zh-CN"/>
        </w:rPr>
        <w:t>)</w:t>
      </w:r>
      <w:r w:rsidRPr="00B85B87">
        <w:rPr>
          <w:rFonts w:hint="eastAsia"/>
          <w:b/>
          <w:lang w:eastAsia="zh-CN"/>
        </w:rPr>
        <w:t xml:space="preserve"> </w:t>
      </w:r>
    </w:p>
    <w:p w:rsidR="009B2BD7" w:rsidRDefault="009B2BD7" w:rsidP="009B2BD7">
      <w:pPr>
        <w:pStyle w:val="a0"/>
        <w:rPr>
          <w:rFonts w:eastAsiaTheme="minorEastAsia"/>
          <w:lang w:eastAsia="zh-CN"/>
        </w:rPr>
      </w:pPr>
    </w:p>
    <w:p w:rsidR="009B2BD7" w:rsidRPr="00FE7B7C" w:rsidRDefault="009B2BD7" w:rsidP="009B2BD7">
      <w:pPr>
        <w:pStyle w:val="a0"/>
        <w:rPr>
          <w:rFonts w:eastAsiaTheme="minorEastAsia"/>
          <w:b/>
          <w:i/>
          <w:u w:val="single"/>
          <w:lang w:eastAsia="zh-CN"/>
        </w:rPr>
      </w:pPr>
      <w:r w:rsidRPr="00FE7B7C">
        <w:rPr>
          <w:rFonts w:eastAsiaTheme="minorEastAsia"/>
          <w:b/>
          <w:i/>
          <w:u w:val="single"/>
          <w:lang w:eastAsia="zh-CN"/>
        </w:rPr>
        <w:t>M</w:t>
      </w:r>
      <w:r w:rsidRPr="00FE7B7C">
        <w:rPr>
          <w:rFonts w:eastAsiaTheme="minorEastAsia" w:hint="eastAsia"/>
          <w:b/>
          <w:i/>
          <w:u w:val="single"/>
          <w:lang w:eastAsia="zh-CN"/>
        </w:rPr>
        <w:t>easurement gaps</w:t>
      </w:r>
    </w:p>
    <w:p w:rsidR="009B2BD7" w:rsidRPr="00C01D39" w:rsidRDefault="009B2BD7" w:rsidP="009B2BD7">
      <w:pPr>
        <w:pStyle w:val="a0"/>
        <w:rPr>
          <w:rFonts w:eastAsiaTheme="minorEastAsia"/>
          <w:lang w:eastAsia="zh-CN"/>
        </w:rPr>
      </w:pPr>
      <w:r>
        <w:rPr>
          <w:rFonts w:eastAsiaTheme="minorEastAsia"/>
          <w:lang w:eastAsia="zh-CN"/>
        </w:rPr>
        <w:t>W</w:t>
      </w:r>
      <w:r>
        <w:rPr>
          <w:rFonts w:eastAsiaTheme="minorEastAsia" w:hint="eastAsia"/>
          <w:lang w:eastAsia="zh-CN"/>
        </w:rPr>
        <w:t>hether single or multiple</w:t>
      </w:r>
      <w:r w:rsidRPr="00B85B87">
        <w:rPr>
          <w:rFonts w:eastAsiaTheme="minorEastAsia" w:hint="eastAsia"/>
          <w:lang w:eastAsia="zh-CN"/>
        </w:rPr>
        <w:t xml:space="preserve"> SMTC </w:t>
      </w:r>
      <w:r w:rsidRPr="00B85B87">
        <w:rPr>
          <w:rFonts w:eastAsiaTheme="minorEastAsia"/>
          <w:lang w:eastAsia="zh-CN"/>
        </w:rPr>
        <w:t>configurations</w:t>
      </w:r>
      <w:r w:rsidRPr="00B85B87">
        <w:rPr>
          <w:rFonts w:eastAsiaTheme="minorEastAsia" w:hint="eastAsia"/>
          <w:lang w:eastAsia="zh-CN"/>
        </w:rPr>
        <w:t>,</w:t>
      </w:r>
      <w:r>
        <w:rPr>
          <w:rFonts w:eastAsiaTheme="minorEastAsia" w:hint="eastAsia"/>
          <w:lang w:eastAsia="zh-CN"/>
        </w:rPr>
        <w:t xml:space="preserve"> the</w:t>
      </w:r>
      <w:r w:rsidRPr="00B85B87">
        <w:rPr>
          <w:rFonts w:eastAsiaTheme="minorEastAsia"/>
          <w:lang w:eastAsia="zh-CN"/>
        </w:rPr>
        <w:t xml:space="preserve"> </w:t>
      </w:r>
      <w:r w:rsidRPr="00B85B87">
        <w:rPr>
          <w:rFonts w:eastAsiaTheme="minorEastAsia" w:hint="eastAsia"/>
          <w:lang w:eastAsia="zh-CN"/>
        </w:rPr>
        <w:t>offset of</w:t>
      </w:r>
      <w:r w:rsidRPr="00B85B87">
        <w:rPr>
          <w:rFonts w:eastAsiaTheme="minorEastAsia"/>
          <w:lang w:eastAsia="zh-CN"/>
        </w:rPr>
        <w:t xml:space="preserve"> measurement</w:t>
      </w:r>
      <w:r w:rsidRPr="00B85B87">
        <w:rPr>
          <w:rFonts w:eastAsiaTheme="minorEastAsia" w:hint="eastAsia"/>
          <w:lang w:eastAsia="zh-CN"/>
        </w:rPr>
        <w:t xml:space="preserve"> </w:t>
      </w:r>
      <w:r w:rsidRPr="00B85B87">
        <w:rPr>
          <w:rFonts w:eastAsiaTheme="minorEastAsia"/>
          <w:lang w:eastAsia="zh-CN"/>
        </w:rPr>
        <w:t>gap</w:t>
      </w:r>
      <w:r w:rsidRPr="00B85B87">
        <w:rPr>
          <w:rFonts w:eastAsiaTheme="minorEastAsia" w:hint="eastAsia"/>
          <w:lang w:eastAsia="zh-CN"/>
        </w:rPr>
        <w:t xml:space="preserve"> should apply to the offset of SMTC </w:t>
      </w:r>
      <w:r w:rsidRPr="00B85B87">
        <w:rPr>
          <w:rFonts w:eastAsiaTheme="minorEastAsia"/>
          <w:lang w:eastAsia="zh-CN"/>
        </w:rPr>
        <w:t>configuration</w:t>
      </w:r>
      <w:r w:rsidRPr="00B85B87">
        <w:rPr>
          <w:rFonts w:eastAsiaTheme="minorEastAsia" w:hint="eastAsia"/>
          <w:lang w:eastAsia="zh-CN"/>
        </w:rPr>
        <w:t xml:space="preserve">. </w:t>
      </w:r>
      <w:r w:rsidRPr="00B85B87">
        <w:rPr>
          <w:rFonts w:eastAsiaTheme="minorEastAsia"/>
          <w:lang w:eastAsia="zh-CN"/>
        </w:rPr>
        <w:t>O</w:t>
      </w:r>
      <w:r w:rsidRPr="00B85B87">
        <w:rPr>
          <w:rFonts w:eastAsiaTheme="minorEastAsia" w:hint="eastAsia"/>
          <w:lang w:eastAsia="zh-CN"/>
        </w:rPr>
        <w:t xml:space="preserve">therwise, UE would miss the SSB of </w:t>
      </w:r>
      <w:r w:rsidRPr="00B85B87">
        <w:rPr>
          <w:rFonts w:eastAsiaTheme="minorEastAsia"/>
          <w:lang w:eastAsia="zh-CN"/>
        </w:rPr>
        <w:t>neighbor</w:t>
      </w:r>
      <w:r w:rsidRPr="00B85B87">
        <w:rPr>
          <w:rFonts w:eastAsiaTheme="minorEastAsia" w:hint="eastAsia"/>
          <w:lang w:eastAsia="zh-CN"/>
        </w:rPr>
        <w:t xml:space="preserve"> cell.</w:t>
      </w:r>
      <w:r>
        <w:rPr>
          <w:rFonts w:eastAsiaTheme="minorEastAsia" w:hint="eastAsia"/>
          <w:lang w:eastAsia="zh-CN"/>
        </w:rPr>
        <w:t xml:space="preserve"> </w:t>
      </w:r>
      <w:r w:rsidRPr="00C01D39">
        <w:rPr>
          <w:rFonts w:eastAsiaTheme="minorEastAsia" w:hint="eastAsia"/>
          <w:lang w:eastAsia="zh-CN"/>
        </w:rPr>
        <w:t>N</w:t>
      </w:r>
      <w:r w:rsidRPr="00C01D39">
        <w:rPr>
          <w:rFonts w:eastAsiaTheme="minorEastAsia"/>
          <w:lang w:eastAsia="zh-CN"/>
        </w:rPr>
        <w:t xml:space="preserve">etwork should be able to configure multiple </w:t>
      </w:r>
      <w:r w:rsidRPr="00C01D39">
        <w:rPr>
          <w:rFonts w:eastAsiaTheme="minorEastAsia" w:hint="eastAsia"/>
          <w:lang w:eastAsia="zh-CN"/>
        </w:rPr>
        <w:t xml:space="preserve">offset to cover the multiple offset of SMTC </w:t>
      </w:r>
      <w:r w:rsidRPr="00C01D39">
        <w:rPr>
          <w:rFonts w:eastAsiaTheme="minorEastAsia"/>
          <w:lang w:eastAsia="zh-CN"/>
        </w:rPr>
        <w:t>configuration.</w:t>
      </w:r>
    </w:p>
    <w:p w:rsidR="009B2BD7" w:rsidRPr="00C01D39" w:rsidRDefault="009B2BD7" w:rsidP="009B2BD7">
      <w:pPr>
        <w:pStyle w:val="a0"/>
        <w:rPr>
          <w:rFonts w:eastAsiaTheme="minorEastAsia"/>
          <w:lang w:eastAsia="zh-CN"/>
        </w:rPr>
      </w:pPr>
      <w:r>
        <w:rPr>
          <w:rFonts w:eastAsiaTheme="minorEastAsia" w:hint="eastAsia"/>
          <w:lang w:eastAsia="zh-CN"/>
        </w:rPr>
        <w:t xml:space="preserve">RAN2 </w:t>
      </w:r>
      <w:r w:rsidRPr="00C01D39">
        <w:rPr>
          <w:rFonts w:eastAsiaTheme="minorEastAsia"/>
          <w:lang w:eastAsia="zh-CN"/>
        </w:rPr>
        <w:t xml:space="preserve">should </w:t>
      </w:r>
      <w:r>
        <w:rPr>
          <w:rFonts w:eastAsiaTheme="minorEastAsia" w:hint="eastAsia"/>
          <w:lang w:eastAsia="zh-CN"/>
        </w:rPr>
        <w:t>aim</w:t>
      </w:r>
      <w:r w:rsidRPr="00C01D39">
        <w:rPr>
          <w:rFonts w:eastAsiaTheme="minorEastAsia"/>
          <w:lang w:eastAsia="zh-CN"/>
        </w:rPr>
        <w:t xml:space="preserve"> to minimize measurement gaps</w:t>
      </w:r>
      <w:r>
        <w:rPr>
          <w:rFonts w:eastAsiaTheme="minorEastAsia" w:hint="eastAsia"/>
          <w:lang w:eastAsia="zh-CN"/>
        </w:rPr>
        <w:t>.</w:t>
      </w:r>
      <w:r w:rsidRPr="00C01D39">
        <w:rPr>
          <w:rFonts w:eastAsiaTheme="minorEastAsia"/>
          <w:lang w:eastAsia="zh-CN"/>
        </w:rPr>
        <w:t xml:space="preserve"> If the measurement gap</w:t>
      </w:r>
      <w:r>
        <w:rPr>
          <w:rFonts w:eastAsiaTheme="minorEastAsia" w:hint="eastAsia"/>
          <w:lang w:eastAsia="zh-CN"/>
        </w:rPr>
        <w:t>s</w:t>
      </w:r>
      <w:r w:rsidRPr="00C01D39">
        <w:rPr>
          <w:rFonts w:eastAsiaTheme="minorEastAsia"/>
          <w:lang w:eastAsia="zh-CN"/>
        </w:rPr>
        <w:t xml:space="preserve"> </w:t>
      </w:r>
      <w:r>
        <w:rPr>
          <w:rFonts w:eastAsiaTheme="minorEastAsia" w:hint="eastAsia"/>
          <w:lang w:eastAsia="zh-CN"/>
        </w:rPr>
        <w:t>are</w:t>
      </w:r>
      <w:r w:rsidRPr="00C01D39">
        <w:rPr>
          <w:rFonts w:eastAsiaTheme="minorEastAsia"/>
          <w:lang w:eastAsia="zh-CN"/>
        </w:rPr>
        <w:t xml:space="preserve"> too long or too much</w:t>
      </w:r>
      <w:r>
        <w:rPr>
          <w:rFonts w:eastAsiaTheme="minorEastAsia" w:hint="eastAsia"/>
          <w:lang w:eastAsia="zh-CN"/>
        </w:rPr>
        <w:t>, it</w:t>
      </w:r>
      <w:r w:rsidRPr="00C01D39">
        <w:rPr>
          <w:rFonts w:eastAsiaTheme="minorEastAsia"/>
          <w:lang w:eastAsia="zh-CN"/>
        </w:rPr>
        <w:t xml:space="preserve"> will waste transmission resources</w:t>
      </w:r>
      <w:r>
        <w:rPr>
          <w:rFonts w:eastAsiaTheme="minorEastAsia" w:hint="eastAsia"/>
          <w:lang w:eastAsia="zh-CN"/>
        </w:rPr>
        <w:t xml:space="preserve">. </w:t>
      </w:r>
    </w:p>
    <w:p w:rsidR="009B2BD7" w:rsidRPr="008A53DD" w:rsidRDefault="009B2BD7" w:rsidP="009B2BD7">
      <w:pPr>
        <w:pStyle w:val="a0"/>
        <w:rPr>
          <w:rFonts w:eastAsiaTheme="minorEastAsia"/>
          <w:b/>
          <w:lang w:eastAsia="zh-CN"/>
        </w:rPr>
      </w:pPr>
      <w:r w:rsidRPr="0088265D">
        <w:rPr>
          <w:b/>
          <w:lang w:eastAsia="zh-CN"/>
        </w:rPr>
        <w:t xml:space="preserve">Proposal </w:t>
      </w:r>
      <w:r>
        <w:rPr>
          <w:rFonts w:eastAsiaTheme="minorEastAsia" w:hint="eastAsia"/>
          <w:b/>
          <w:lang w:eastAsia="zh-CN"/>
        </w:rPr>
        <w:t>4</w:t>
      </w:r>
      <w:r w:rsidRPr="0088265D">
        <w:rPr>
          <w:rFonts w:hint="eastAsia"/>
          <w:b/>
          <w:lang w:eastAsia="zh-CN"/>
        </w:rPr>
        <w:t>:</w:t>
      </w:r>
      <w:r w:rsidRPr="00B85B87">
        <w:rPr>
          <w:b/>
          <w:lang w:eastAsia="zh-CN"/>
        </w:rPr>
        <w:t xml:space="preserve"> </w:t>
      </w:r>
      <w:r w:rsidRPr="00B85B87">
        <w:rPr>
          <w:rFonts w:hint="eastAsia"/>
          <w:b/>
          <w:lang w:eastAsia="zh-CN"/>
        </w:rPr>
        <w:t>N</w:t>
      </w:r>
      <w:r w:rsidRPr="00B85B87">
        <w:rPr>
          <w:b/>
          <w:lang w:eastAsia="zh-CN"/>
        </w:rPr>
        <w:t xml:space="preserve">etwork should be able to configure multiple </w:t>
      </w:r>
      <w:r w:rsidRPr="00B85B87">
        <w:rPr>
          <w:rFonts w:hint="eastAsia"/>
          <w:b/>
          <w:lang w:eastAsia="zh-CN"/>
        </w:rPr>
        <w:t xml:space="preserve">offset of </w:t>
      </w:r>
      <w:r w:rsidRPr="00B85B87">
        <w:rPr>
          <w:b/>
          <w:lang w:eastAsia="zh-CN"/>
        </w:rPr>
        <w:t>measurement gap</w:t>
      </w:r>
      <w:r w:rsidRPr="00B85B87">
        <w:rPr>
          <w:rFonts w:hint="eastAsia"/>
          <w:b/>
          <w:lang w:eastAsia="zh-CN"/>
        </w:rPr>
        <w:t xml:space="preserve"> to apply the multiple</w:t>
      </w:r>
      <w:r>
        <w:rPr>
          <w:rFonts w:eastAsiaTheme="minorEastAsia" w:hint="eastAsia"/>
          <w:b/>
          <w:lang w:eastAsia="zh-CN"/>
        </w:rPr>
        <w:t xml:space="preserve"> </w:t>
      </w:r>
      <w:r w:rsidRPr="00B85B87">
        <w:rPr>
          <w:rFonts w:hint="eastAsia"/>
          <w:b/>
          <w:lang w:eastAsia="zh-CN"/>
        </w:rPr>
        <w:t xml:space="preserve">offset of SMTC </w:t>
      </w:r>
      <w:r w:rsidRPr="00B85B87">
        <w:rPr>
          <w:b/>
          <w:lang w:eastAsia="zh-CN"/>
        </w:rPr>
        <w:t>configuration</w:t>
      </w:r>
      <w:r w:rsidRPr="00B85B87">
        <w:rPr>
          <w:rFonts w:hint="eastAsia"/>
          <w:b/>
          <w:lang w:eastAsia="zh-CN"/>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GapConfig ::=                       SEQUENCE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r w:rsidRPr="008A53DD">
        <w:rPr>
          <w:rFonts w:ascii="Courier New" w:hAnsi="Courier New"/>
          <w:noProof/>
          <w:sz w:val="16"/>
          <w:szCs w:val="20"/>
          <w:highlight w:val="yellow"/>
          <w:lang w:val="en-GB" w:eastAsia="en-GB"/>
        </w:rPr>
        <w:t>gapOffset                           INTEGER (0..159),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mgl                                 ENUMERATED {ms1dot5, ms3, ms3dot5, ms4, ms5dot5, ms6},</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mgrp                                ENUMERATED {ms20, ms40, ms80, ms160},</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mgta                                ENUMERATED {ms0, ms0dot25, ms0dot5},</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refServCellIndicator                ENUMERATED {pCell, pSCell, mcg-FR2}                                 OPTIONAL   -- Cond NEDCorNRDC</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refFR2ServCellAsyncCA-r16           ServCellIndex                                                       OPTIONAL,   -- Cond AsyncCA</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mgl-r16                             ENUMERATED {ms10, ms20}                                             OPTIONAL    -- Cond PRS</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SSB-MTC ::=                             SEQUENCE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r w:rsidRPr="008A53DD">
        <w:rPr>
          <w:rFonts w:ascii="Courier New" w:hAnsi="Courier New"/>
          <w:noProof/>
          <w:sz w:val="16"/>
          <w:szCs w:val="20"/>
          <w:highlight w:val="yellow"/>
          <w:lang w:val="en-GB" w:eastAsia="en-GB"/>
        </w:rPr>
        <w:t>periodicityAndOffset                    CHOICE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sf5                                 INTEGER (0..4),</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sf10                                    INTEGER (0..9),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sf20                                    INTEGER (0..19),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sf40                                    INTEGER (0..39),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sf80                                    INTEGER (0..79),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sf160                                   INTEGER (0..159)</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 xml:space="preserve">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lastRenderedPageBreak/>
        <w:t xml:space="preserve">    duration                                ENUMERATED { sf1, sf2, sf3, sf4, sf5 }</w:t>
      </w:r>
    </w:p>
    <w:p w:rsidR="009B2BD7" w:rsidRPr="00FE7B7C" w:rsidRDefault="009B2BD7" w:rsidP="009B2BD7">
      <w:pPr>
        <w:shd w:val="clear" w:color="auto" w:fill="E6E6E6"/>
        <w:tabs>
          <w:tab w:val="left" w:pos="384"/>
          <w:tab w:val="left" w:pos="567"/>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7"/>
        <w:textAlignment w:val="baseline"/>
        <w:rPr>
          <w:rFonts w:ascii="Courier New" w:hAnsi="Courier New"/>
          <w:noProof/>
          <w:sz w:val="16"/>
          <w:szCs w:val="20"/>
          <w:lang w:val="en-GB" w:eastAsia="en-GB"/>
        </w:rPr>
      </w:pPr>
      <w:r w:rsidRPr="00FE7B7C">
        <w:rPr>
          <w:rFonts w:ascii="Courier New" w:hAnsi="Courier New"/>
          <w:noProof/>
          <w:sz w:val="16"/>
          <w:szCs w:val="20"/>
          <w:lang w:val="en-GB" w:eastAsia="en-GB"/>
        </w:rPr>
        <w:t>}GapConfig ::=                       SEQUENCE {</w:t>
      </w:r>
    </w:p>
    <w:p w:rsidR="009B2BD7" w:rsidRDefault="009B2BD7" w:rsidP="009B2BD7">
      <w:pPr>
        <w:pStyle w:val="a0"/>
        <w:rPr>
          <w:rFonts w:eastAsiaTheme="minorEastAsia"/>
          <w:lang w:eastAsia="zh-CN"/>
        </w:rPr>
      </w:pPr>
    </w:p>
    <w:p w:rsidR="009B2BD7" w:rsidRDefault="009B2BD7" w:rsidP="00E25C87">
      <w:pPr>
        <w:pStyle w:val="a0"/>
        <w:rPr>
          <w:rFonts w:eastAsiaTheme="minorEastAsia"/>
          <w:lang w:eastAsia="zh-CN"/>
        </w:rPr>
      </w:pPr>
    </w:p>
    <w:p w:rsidR="009B2BD7" w:rsidRPr="009B2BD7" w:rsidRDefault="009B2BD7" w:rsidP="00E25C87">
      <w:pPr>
        <w:pStyle w:val="a0"/>
        <w:rPr>
          <w:rFonts w:eastAsiaTheme="minorEastAsia"/>
          <w:lang w:eastAsia="zh-CN"/>
        </w:rPr>
      </w:pP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DC4A8E" w:rsidRPr="007D6B2F" w:rsidRDefault="00FA6C18" w:rsidP="007D6B2F">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E174A6" w:rsidRPr="009B2BD7" w:rsidRDefault="00E174A6" w:rsidP="00E174A6">
      <w:pPr>
        <w:pStyle w:val="a0"/>
        <w:rPr>
          <w:rFonts w:eastAsiaTheme="minorEastAsia"/>
          <w:b/>
          <w:lang w:eastAsia="zh-CN"/>
        </w:rPr>
      </w:pPr>
      <w:r w:rsidRPr="009B2BD7">
        <w:rPr>
          <w:b/>
          <w:lang w:eastAsia="zh-CN"/>
        </w:rPr>
        <w:t>Observ</w:t>
      </w:r>
      <w:r w:rsidRPr="009B2BD7">
        <w:rPr>
          <w:rFonts w:hint="eastAsia"/>
          <w:b/>
          <w:lang w:eastAsia="zh-CN"/>
        </w:rPr>
        <w:t>ation</w:t>
      </w:r>
      <w:r w:rsidRPr="009B2BD7">
        <w:rPr>
          <w:b/>
          <w:lang w:eastAsia="zh-CN"/>
        </w:rPr>
        <w:t xml:space="preserve"> </w:t>
      </w:r>
      <w:r w:rsidRPr="009B2BD7">
        <w:rPr>
          <w:rFonts w:hint="eastAsia"/>
          <w:b/>
          <w:lang w:eastAsia="zh-CN"/>
        </w:rPr>
        <w:t xml:space="preserve">1: </w:t>
      </w:r>
      <w:r>
        <w:rPr>
          <w:rFonts w:eastAsiaTheme="minorEastAsia" w:hint="eastAsia"/>
          <w:b/>
          <w:lang w:eastAsia="zh-CN"/>
        </w:rPr>
        <w:t>Early or late handover may happen</w:t>
      </w:r>
      <w:r w:rsidRPr="009B2BD7">
        <w:rPr>
          <w:rFonts w:hint="eastAsia"/>
          <w:b/>
          <w:lang w:eastAsia="zh-CN"/>
        </w:rPr>
        <w:t xml:space="preserve"> if </w:t>
      </w:r>
      <w:r>
        <w:rPr>
          <w:rFonts w:eastAsiaTheme="minorEastAsia" w:hint="eastAsia"/>
          <w:b/>
          <w:lang w:eastAsia="zh-CN"/>
        </w:rPr>
        <w:t>only the time/location based</w:t>
      </w:r>
      <w:r w:rsidRPr="009B2BD7">
        <w:rPr>
          <w:b/>
          <w:lang w:eastAsia="zh-CN"/>
        </w:rPr>
        <w:t xml:space="preserve"> triggers </w:t>
      </w:r>
      <w:r>
        <w:rPr>
          <w:rFonts w:eastAsiaTheme="minorEastAsia" w:hint="eastAsia"/>
          <w:b/>
          <w:lang w:eastAsia="zh-CN"/>
        </w:rPr>
        <w:t xml:space="preserve">are considered for CHO in NTN. </w:t>
      </w:r>
    </w:p>
    <w:p w:rsidR="00FA6C18" w:rsidRDefault="00FA6C18" w:rsidP="00FA6C1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E174A6" w:rsidRPr="009B2BD7" w:rsidRDefault="00E174A6" w:rsidP="00E174A6">
      <w:pPr>
        <w:pStyle w:val="a0"/>
        <w:rPr>
          <w:b/>
          <w:lang w:eastAsia="zh-CN"/>
        </w:rPr>
      </w:pPr>
      <w:r>
        <w:rPr>
          <w:b/>
          <w:lang w:eastAsia="zh-CN"/>
        </w:rPr>
        <w:t xml:space="preserve">Proposal </w:t>
      </w:r>
      <w:r w:rsidRPr="009B2BD7">
        <w:rPr>
          <w:rFonts w:hint="eastAsia"/>
          <w:b/>
          <w:lang w:eastAsia="zh-CN"/>
        </w:rPr>
        <w:t>1: T</w:t>
      </w:r>
      <w:r w:rsidRPr="009E0282">
        <w:rPr>
          <w:rFonts w:hint="eastAsia"/>
          <w:b/>
          <w:lang w:eastAsia="zh-CN"/>
        </w:rPr>
        <w:t xml:space="preserve">he serving cell time information should </w:t>
      </w:r>
      <w:r>
        <w:rPr>
          <w:rFonts w:eastAsiaTheme="minorEastAsia" w:hint="eastAsia"/>
          <w:b/>
          <w:lang w:eastAsia="zh-CN"/>
        </w:rPr>
        <w:t xml:space="preserve">also </w:t>
      </w:r>
      <w:r w:rsidRPr="009E0282">
        <w:rPr>
          <w:rFonts w:hint="eastAsia"/>
          <w:b/>
          <w:lang w:eastAsia="zh-CN"/>
        </w:rPr>
        <w:t>be considered</w:t>
      </w:r>
      <w:r>
        <w:rPr>
          <w:rFonts w:eastAsiaTheme="minorEastAsia" w:hint="eastAsia"/>
          <w:b/>
          <w:lang w:eastAsia="zh-CN"/>
        </w:rPr>
        <w:t xml:space="preserve"> </w:t>
      </w:r>
      <w:r w:rsidRPr="009E0282">
        <w:rPr>
          <w:rFonts w:hint="eastAsia"/>
          <w:b/>
          <w:lang w:eastAsia="zh-CN"/>
        </w:rPr>
        <w:t xml:space="preserve">in CHO </w:t>
      </w:r>
      <w:r w:rsidRPr="009E0282">
        <w:rPr>
          <w:b/>
          <w:lang w:eastAsia="zh-CN"/>
        </w:rPr>
        <w:t>execution</w:t>
      </w:r>
      <w:r w:rsidRPr="009E0282">
        <w:rPr>
          <w:rFonts w:hint="eastAsia"/>
          <w:b/>
          <w:lang w:eastAsia="zh-CN"/>
        </w:rPr>
        <w:t xml:space="preserve"> triggering for NTN, e.g. t</w:t>
      </w:r>
      <w:r w:rsidRPr="009E0282">
        <w:rPr>
          <w:b/>
          <w:lang w:eastAsia="zh-CN"/>
        </w:rPr>
        <w:t>ime until when the source cell provides coverage</w:t>
      </w:r>
      <w:r w:rsidRPr="009E0282">
        <w:rPr>
          <w:rFonts w:hint="eastAsia"/>
          <w:b/>
          <w:lang w:eastAsia="zh-CN"/>
        </w:rPr>
        <w:t>.</w:t>
      </w:r>
    </w:p>
    <w:p w:rsidR="00E174A6" w:rsidRPr="009B2BD7" w:rsidRDefault="00E174A6" w:rsidP="00E174A6">
      <w:pPr>
        <w:pStyle w:val="a0"/>
        <w:rPr>
          <w:b/>
          <w:lang w:eastAsia="zh-CN"/>
        </w:rPr>
      </w:pPr>
      <w:r>
        <w:rPr>
          <w:b/>
          <w:lang w:eastAsia="zh-CN"/>
        </w:rPr>
        <w:t xml:space="preserve">Proposal </w:t>
      </w:r>
      <w:r w:rsidRPr="009B2BD7">
        <w:rPr>
          <w:rFonts w:hint="eastAsia"/>
          <w:b/>
          <w:lang w:eastAsia="zh-CN"/>
        </w:rPr>
        <w:t xml:space="preserve">2: Time-based or location-based triggering </w:t>
      </w:r>
      <w:r w:rsidRPr="009B2BD7">
        <w:rPr>
          <w:b/>
          <w:lang w:eastAsia="zh-CN"/>
        </w:rPr>
        <w:t>shall be always</w:t>
      </w:r>
      <w:r w:rsidRPr="009B2BD7">
        <w:rPr>
          <w:rFonts w:hint="eastAsia"/>
          <w:b/>
          <w:lang w:eastAsia="zh-CN"/>
        </w:rPr>
        <w:t xml:space="preserve"> combined with RSRQ/RSRP events </w:t>
      </w:r>
      <w:r w:rsidRPr="009B2BD7">
        <w:rPr>
          <w:b/>
          <w:lang w:eastAsia="zh-CN"/>
        </w:rPr>
        <w:t>(A</w:t>
      </w:r>
      <w:r>
        <w:rPr>
          <w:rFonts w:eastAsiaTheme="minorEastAsia" w:hint="eastAsia"/>
          <w:b/>
          <w:lang w:eastAsia="zh-CN"/>
        </w:rPr>
        <w:t>4</w:t>
      </w:r>
      <w:r w:rsidRPr="009B2BD7">
        <w:rPr>
          <w:b/>
          <w:lang w:eastAsia="zh-CN"/>
        </w:rPr>
        <w:t>) for CHO triggering or measurement report triggering.</w:t>
      </w:r>
    </w:p>
    <w:p w:rsidR="009B2BD7" w:rsidRPr="009B2BD7" w:rsidRDefault="009B2BD7" w:rsidP="009B2BD7">
      <w:pPr>
        <w:pStyle w:val="a0"/>
        <w:rPr>
          <w:b/>
          <w:lang w:eastAsia="zh-CN"/>
        </w:rPr>
      </w:pPr>
      <w:r w:rsidRPr="0088265D">
        <w:rPr>
          <w:b/>
          <w:lang w:eastAsia="zh-CN"/>
        </w:rPr>
        <w:t xml:space="preserve">Proposal </w:t>
      </w:r>
      <w:r w:rsidRPr="009B2BD7">
        <w:rPr>
          <w:rFonts w:hint="eastAsia"/>
          <w:b/>
          <w:lang w:eastAsia="zh-CN"/>
        </w:rPr>
        <w:t>3</w:t>
      </w:r>
      <w:r w:rsidRPr="0088265D">
        <w:rPr>
          <w:rFonts w:hint="eastAsia"/>
          <w:b/>
          <w:lang w:eastAsia="zh-CN"/>
        </w:rPr>
        <w:t>:</w:t>
      </w:r>
      <w:r w:rsidRPr="00B85B87">
        <w:rPr>
          <w:b/>
          <w:lang w:eastAsia="zh-CN"/>
        </w:rPr>
        <w:t xml:space="preserve"> </w:t>
      </w:r>
      <w:r w:rsidRPr="00862018">
        <w:rPr>
          <w:rFonts w:hint="eastAsia"/>
          <w:b/>
          <w:lang w:eastAsia="zh-CN"/>
        </w:rPr>
        <w:t xml:space="preserve">NW compensated the </w:t>
      </w:r>
      <w:r w:rsidRPr="00862018">
        <w:rPr>
          <w:b/>
          <w:lang w:eastAsia="zh-CN"/>
        </w:rPr>
        <w:t>propagation</w:t>
      </w:r>
      <w:r w:rsidRPr="00862018">
        <w:rPr>
          <w:rFonts w:hint="eastAsia"/>
          <w:b/>
          <w:lang w:eastAsia="zh-CN"/>
        </w:rPr>
        <w:t xml:space="preserve"> delay </w:t>
      </w:r>
      <w:r w:rsidR="00A93FD5">
        <w:rPr>
          <w:rFonts w:hint="eastAsia"/>
          <w:b/>
          <w:lang w:eastAsia="zh-CN"/>
        </w:rPr>
        <w:t>for SMTC conf</w:t>
      </w:r>
      <w:r w:rsidRPr="00862018">
        <w:rPr>
          <w:rFonts w:hint="eastAsia"/>
          <w:b/>
          <w:lang w:eastAsia="zh-CN"/>
        </w:rPr>
        <w:t>iguration. (</w:t>
      </w:r>
      <w:r w:rsidRPr="00862018">
        <w:rPr>
          <w:b/>
          <w:lang w:eastAsia="zh-CN"/>
        </w:rPr>
        <w:t>The</w:t>
      </w:r>
      <w:r w:rsidRPr="00862018">
        <w:rPr>
          <w:rFonts w:hint="eastAsia"/>
          <w:b/>
          <w:lang w:eastAsia="zh-CN"/>
        </w:rPr>
        <w:t xml:space="preserve"> offset of SMTC configuration is </w:t>
      </w:r>
      <w:r w:rsidR="00A93FD5" w:rsidRPr="00862018">
        <w:rPr>
          <w:rFonts w:hint="eastAsia"/>
          <w:b/>
          <w:lang w:eastAsia="zh-CN"/>
        </w:rPr>
        <w:t>offset</w:t>
      </w:r>
      <w:r w:rsidR="00A93FD5" w:rsidRPr="00F44BA3">
        <w:rPr>
          <w:b/>
          <w:vertAlign w:val="subscript"/>
          <w:lang w:eastAsia="zh-CN"/>
        </w:rPr>
        <w:t>received</w:t>
      </w:r>
      <w:r w:rsidRPr="00862018">
        <w:rPr>
          <w:rFonts w:hint="eastAsia"/>
          <w:b/>
          <w:lang w:eastAsia="zh-CN"/>
        </w:rPr>
        <w:t>)</w:t>
      </w:r>
      <w:r w:rsidRPr="00B85B87">
        <w:rPr>
          <w:rFonts w:hint="eastAsia"/>
          <w:b/>
          <w:lang w:eastAsia="zh-CN"/>
        </w:rPr>
        <w:t xml:space="preserve"> </w:t>
      </w:r>
    </w:p>
    <w:p w:rsidR="009B2BD7" w:rsidRPr="009B2BD7" w:rsidRDefault="009B2BD7" w:rsidP="009B2BD7">
      <w:pPr>
        <w:pStyle w:val="a0"/>
        <w:rPr>
          <w:b/>
          <w:lang w:eastAsia="zh-CN"/>
        </w:rPr>
      </w:pPr>
      <w:r w:rsidRPr="0088265D">
        <w:rPr>
          <w:b/>
          <w:lang w:eastAsia="zh-CN"/>
        </w:rPr>
        <w:t xml:space="preserve">Proposal </w:t>
      </w:r>
      <w:r w:rsidRPr="009B2BD7">
        <w:rPr>
          <w:rFonts w:hint="eastAsia"/>
          <w:b/>
          <w:lang w:eastAsia="zh-CN"/>
        </w:rPr>
        <w:t>4</w:t>
      </w:r>
      <w:r w:rsidRPr="0088265D">
        <w:rPr>
          <w:rFonts w:hint="eastAsia"/>
          <w:b/>
          <w:lang w:eastAsia="zh-CN"/>
        </w:rPr>
        <w:t>:</w:t>
      </w:r>
      <w:r w:rsidRPr="00B85B87">
        <w:rPr>
          <w:b/>
          <w:lang w:eastAsia="zh-CN"/>
        </w:rPr>
        <w:t xml:space="preserve"> </w:t>
      </w:r>
      <w:r w:rsidRPr="00B85B87">
        <w:rPr>
          <w:rFonts w:hint="eastAsia"/>
          <w:b/>
          <w:lang w:eastAsia="zh-CN"/>
        </w:rPr>
        <w:t>N</w:t>
      </w:r>
      <w:r w:rsidRPr="00B85B87">
        <w:rPr>
          <w:b/>
          <w:lang w:eastAsia="zh-CN"/>
        </w:rPr>
        <w:t xml:space="preserve">etwork should be able to configure multiple </w:t>
      </w:r>
      <w:r w:rsidRPr="00B85B87">
        <w:rPr>
          <w:rFonts w:hint="eastAsia"/>
          <w:b/>
          <w:lang w:eastAsia="zh-CN"/>
        </w:rPr>
        <w:t xml:space="preserve">offset of </w:t>
      </w:r>
      <w:r w:rsidRPr="00B85B87">
        <w:rPr>
          <w:b/>
          <w:lang w:eastAsia="zh-CN"/>
        </w:rPr>
        <w:t>measurement gap</w:t>
      </w:r>
      <w:r w:rsidRPr="00B85B87">
        <w:rPr>
          <w:rFonts w:hint="eastAsia"/>
          <w:b/>
          <w:lang w:eastAsia="zh-CN"/>
        </w:rPr>
        <w:t xml:space="preserve"> to apply the multiple</w:t>
      </w:r>
      <w:r w:rsidRPr="009B2BD7">
        <w:rPr>
          <w:rFonts w:hint="eastAsia"/>
          <w:b/>
          <w:lang w:eastAsia="zh-CN"/>
        </w:rPr>
        <w:t xml:space="preserve"> </w:t>
      </w:r>
      <w:r w:rsidRPr="00B85B87">
        <w:rPr>
          <w:rFonts w:hint="eastAsia"/>
          <w:b/>
          <w:lang w:eastAsia="zh-CN"/>
        </w:rPr>
        <w:t xml:space="preserve">offset of SMTC </w:t>
      </w:r>
      <w:r w:rsidRPr="00B85B87">
        <w:rPr>
          <w:b/>
          <w:lang w:eastAsia="zh-CN"/>
        </w:rPr>
        <w:t>configuration</w:t>
      </w:r>
      <w:r w:rsidRPr="00B85B87">
        <w:rPr>
          <w:rFonts w:hint="eastAsia"/>
          <w:b/>
          <w:lang w:eastAsia="zh-CN"/>
        </w:rPr>
        <w:t xml:space="preserve">. </w:t>
      </w:r>
    </w:p>
    <w:p w:rsidR="009B2BD7" w:rsidRPr="009B2BD7" w:rsidRDefault="009B2BD7" w:rsidP="00DC4A8E">
      <w:pPr>
        <w:jc w:val="both"/>
        <w:rPr>
          <w:rFonts w:eastAsiaTheme="minorEastAsia"/>
          <w:b/>
          <w:bCs/>
          <w:lang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6" w:name="_Ref535939702"/>
    </w:p>
    <w:bookmarkEnd w:id="6"/>
    <w:p w:rsidR="006D6D9D" w:rsidRDefault="006D6D9D" w:rsidP="006D6D9D">
      <w:pPr>
        <w:pStyle w:val="af"/>
        <w:widowControl w:val="0"/>
        <w:numPr>
          <w:ilvl w:val="0"/>
          <w:numId w:val="15"/>
        </w:numPr>
        <w:overflowPunct/>
        <w:spacing w:after="0" w:line="360" w:lineRule="auto"/>
        <w:contextualSpacing w:val="0"/>
        <w:jc w:val="both"/>
        <w:textAlignment w:val="auto"/>
        <w:rPr>
          <w:lang w:eastAsia="zh-CN"/>
        </w:rPr>
      </w:pPr>
      <w:r w:rsidRPr="008977C7">
        <w:rPr>
          <w:lang w:eastAsia="zh-CN"/>
        </w:rPr>
        <w:t>R2-2104373</w:t>
      </w:r>
      <w:r>
        <w:rPr>
          <w:lang w:eastAsia="zh-CN"/>
        </w:rPr>
        <w:tab/>
        <w:t>Summary of offline 107 - [NTN] CHO aspects - second round</w:t>
      </w:r>
      <w:r>
        <w:rPr>
          <w:lang w:eastAsia="zh-CN"/>
        </w:rPr>
        <w:tab/>
        <w:t>Nokia</w:t>
      </w:r>
      <w:r>
        <w:rPr>
          <w:lang w:eastAsia="zh-CN"/>
        </w:rPr>
        <w:tab/>
        <w:t>discussion</w:t>
      </w:r>
      <w:r>
        <w:rPr>
          <w:lang w:eastAsia="zh-CN"/>
        </w:rPr>
        <w:tab/>
        <w:t>NR_NTN_solutions-Core</w:t>
      </w:r>
    </w:p>
    <w:bookmarkEnd w:id="3"/>
    <w:p w:rsidR="006D6D9D" w:rsidRDefault="006D6D9D" w:rsidP="006D6D9D">
      <w:pPr>
        <w:pStyle w:val="af"/>
        <w:widowControl w:val="0"/>
        <w:numPr>
          <w:ilvl w:val="0"/>
          <w:numId w:val="15"/>
        </w:numPr>
        <w:overflowPunct/>
        <w:spacing w:after="0" w:line="360" w:lineRule="auto"/>
        <w:contextualSpacing w:val="0"/>
        <w:jc w:val="both"/>
        <w:textAlignment w:val="auto"/>
        <w:rPr>
          <w:lang w:eastAsia="zh-CN"/>
        </w:rPr>
      </w:pPr>
      <w:r w:rsidRPr="008977C7">
        <w:rPr>
          <w:lang w:eastAsia="zh-CN"/>
        </w:rPr>
        <w:t>R2-2104366</w:t>
      </w:r>
      <w:r>
        <w:rPr>
          <w:lang w:eastAsia="zh-CN"/>
        </w:rPr>
        <w:tab/>
        <w:t>Summary of offline 107 - [NTN] CHO aspects - first round</w:t>
      </w:r>
      <w:r>
        <w:rPr>
          <w:lang w:eastAsia="zh-CN"/>
        </w:rPr>
        <w:tab/>
        <w:t>Nokia</w:t>
      </w:r>
      <w:r>
        <w:rPr>
          <w:lang w:eastAsia="zh-CN"/>
        </w:rPr>
        <w:tab/>
        <w:t>discussion</w:t>
      </w:r>
      <w:r>
        <w:rPr>
          <w:lang w:eastAsia="zh-CN"/>
        </w:rPr>
        <w:tab/>
        <w:t>NR_NTN_solutions-Core</w:t>
      </w:r>
    </w:p>
    <w:p w:rsidR="00EB3EF8" w:rsidRDefault="00F01CBB" w:rsidP="00EB3EF8">
      <w:pPr>
        <w:pStyle w:val="af"/>
        <w:widowControl w:val="0"/>
        <w:numPr>
          <w:ilvl w:val="0"/>
          <w:numId w:val="15"/>
        </w:numPr>
        <w:overflowPunct/>
        <w:spacing w:after="0" w:line="360" w:lineRule="auto"/>
        <w:contextualSpacing w:val="0"/>
        <w:jc w:val="both"/>
        <w:textAlignment w:val="auto"/>
        <w:rPr>
          <w:lang w:eastAsia="zh-CN"/>
        </w:rPr>
      </w:pPr>
      <w:hyperlink r:id="rId9" w:tooltip="C:Data3GPPExtractsR2-2102866_post113-e_108_NTN_SMTC_MeasGap.docx" w:history="1">
        <w:r w:rsidR="00EB3EF8" w:rsidRPr="00EB3EF8">
          <w:rPr>
            <w:lang w:eastAsia="zh-CN"/>
          </w:rPr>
          <w:t>R2-2102866</w:t>
        </w:r>
      </w:hyperlink>
      <w:r w:rsidR="00EB3EF8">
        <w:rPr>
          <w:lang w:eastAsia="zh-CN"/>
        </w:rPr>
        <w:tab/>
        <w:t>Report of [post113-e][108][NTN] SMTC and measurement gap</w:t>
      </w:r>
      <w:r w:rsidR="00EB3EF8">
        <w:rPr>
          <w:lang w:eastAsia="zh-CN"/>
        </w:rPr>
        <w:tab/>
        <w:t>Intel Corporation</w:t>
      </w:r>
      <w:r w:rsidR="00EB3EF8">
        <w:rPr>
          <w:lang w:eastAsia="zh-CN"/>
        </w:rPr>
        <w:tab/>
        <w:t>discussion</w:t>
      </w:r>
      <w:r w:rsidR="00EB3EF8">
        <w:rPr>
          <w:lang w:eastAsia="zh-CN"/>
        </w:rPr>
        <w:tab/>
        <w:t>Rel-17</w:t>
      </w:r>
      <w:r w:rsidR="00EB3EF8">
        <w:rPr>
          <w:lang w:eastAsia="zh-CN"/>
        </w:rPr>
        <w:tab/>
        <w:t>NR_NTN_solutions-Core</w:t>
      </w:r>
    </w:p>
    <w:p w:rsidR="0076476C" w:rsidRPr="002D66EC" w:rsidRDefault="00F01CBB" w:rsidP="002D66EC">
      <w:pPr>
        <w:pStyle w:val="af"/>
        <w:widowControl w:val="0"/>
        <w:numPr>
          <w:ilvl w:val="0"/>
          <w:numId w:val="15"/>
        </w:numPr>
        <w:overflowPunct/>
        <w:spacing w:after="0" w:line="360" w:lineRule="auto"/>
        <w:contextualSpacing w:val="0"/>
        <w:jc w:val="both"/>
        <w:textAlignment w:val="auto"/>
        <w:rPr>
          <w:lang w:eastAsia="zh-CN"/>
        </w:rPr>
      </w:pPr>
      <w:hyperlink r:id="rId10" w:tooltip="C:Data3GPPRAN2InboxR2-2104372.zip" w:history="1">
        <w:r w:rsidR="00EB3EF8" w:rsidRPr="00EB3EF8">
          <w:rPr>
            <w:lang w:eastAsia="zh-CN"/>
          </w:rPr>
          <w:t>R2-2104372</w:t>
        </w:r>
      </w:hyperlink>
      <w:r w:rsidR="00EB3EF8">
        <w:rPr>
          <w:lang w:eastAsia="zh-CN"/>
        </w:rPr>
        <w:tab/>
        <w:t>Summary of offline 106 - [NTN] SMTC and gaps - second round</w:t>
      </w:r>
      <w:r w:rsidR="00EB3EF8">
        <w:rPr>
          <w:lang w:eastAsia="zh-CN"/>
        </w:rPr>
        <w:tab/>
        <w:t>Intel</w:t>
      </w:r>
      <w:r w:rsidR="00EB3EF8">
        <w:rPr>
          <w:lang w:eastAsia="zh-CN"/>
        </w:rPr>
        <w:tab/>
        <w:t>discussion</w:t>
      </w:r>
      <w:r w:rsidR="00EB3EF8">
        <w:rPr>
          <w:lang w:eastAsia="zh-CN"/>
        </w:rPr>
        <w:tab/>
        <w:t>NR_NTN_solutions-Core</w:t>
      </w:r>
      <w:bookmarkStart w:id="7" w:name="_GoBack"/>
      <w:bookmarkEnd w:id="7"/>
    </w:p>
    <w:sectPr w:rsidR="0076476C" w:rsidRPr="002D66EC"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CBB" w:rsidRDefault="00F01CBB">
      <w:r>
        <w:separator/>
      </w:r>
    </w:p>
  </w:endnote>
  <w:endnote w:type="continuationSeparator" w:id="0">
    <w:p w:rsidR="00F01CBB" w:rsidRDefault="00F0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CE" w:rsidRDefault="00F84DC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84DCE" w:rsidRDefault="00F84DC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CE" w:rsidRDefault="00F84DC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D66EC">
      <w:rPr>
        <w:rStyle w:val="ae"/>
        <w:noProof/>
      </w:rPr>
      <w:t>4</w:t>
    </w:r>
    <w:r>
      <w:rPr>
        <w:rStyle w:val="ae"/>
      </w:rPr>
      <w:fldChar w:fldCharType="end"/>
    </w:r>
  </w:p>
  <w:p w:rsidR="00F84DCE" w:rsidRPr="00977F1F" w:rsidRDefault="00331738" w:rsidP="00D2528A">
    <w:pPr>
      <w:pStyle w:val="ac"/>
      <w:tabs>
        <w:tab w:val="left" w:pos="2552"/>
      </w:tabs>
      <w:rPr>
        <w:rFonts w:eastAsia="宋体"/>
        <w:lang w:eastAsia="zh-CN"/>
      </w:rPr>
    </w:pPr>
    <w:r w:rsidRPr="00331738">
      <w:rPr>
        <w:rFonts w:eastAsia="宋体"/>
        <w:lang w:eastAsia="zh-CN"/>
      </w:rPr>
      <w:t>R2-2</w:t>
    </w:r>
    <w:r w:rsidRPr="00331738">
      <w:rPr>
        <w:rFonts w:eastAsia="宋体" w:hint="eastAsia"/>
        <w:lang w:eastAsia="zh-CN"/>
      </w:rPr>
      <w:t>104853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CBB" w:rsidRDefault="00F01CBB">
      <w:r>
        <w:separator/>
      </w:r>
    </w:p>
  </w:footnote>
  <w:footnote w:type="continuationSeparator" w:id="0">
    <w:p w:rsidR="00F01CBB" w:rsidRDefault="00F01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CE" w:rsidRDefault="00F84DC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lvlText w:val="%1"/>
      <w:lvlJc w:val="left"/>
      <w:pPr>
        <w:tabs>
          <w:tab w:val="num" w:pos="1992"/>
        </w:tabs>
        <w:ind w:left="199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724130"/>
    <w:multiLevelType w:val="multilevel"/>
    <w:tmpl w:val="04D0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E3D2785"/>
    <w:multiLevelType w:val="multilevel"/>
    <w:tmpl w:val="9C82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B3764F"/>
    <w:multiLevelType w:val="hybridMultilevel"/>
    <w:tmpl w:val="8AD46614"/>
    <w:lvl w:ilvl="0" w:tplc="27E6E988">
      <w:numFmt w:val="bullet"/>
      <w:lvlText w:val="-"/>
      <w:lvlJc w:val="left"/>
      <w:pPr>
        <w:ind w:left="405" w:hanging="360"/>
      </w:pPr>
      <w:rPr>
        <w:rFonts w:ascii="Times New Roman" w:eastAsiaTheme="minorEastAsia" w:hAnsi="Times New Roman" w:cs="Times New Roman" w:hint="default"/>
        <w:color w:val="auto"/>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DD350C"/>
    <w:multiLevelType w:val="hybridMultilevel"/>
    <w:tmpl w:val="8FB8EF8C"/>
    <w:lvl w:ilvl="0" w:tplc="786E9B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7">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F62A99"/>
    <w:multiLevelType w:val="multilevel"/>
    <w:tmpl w:val="75F62A9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4"/>
  </w:num>
  <w:num w:numId="4">
    <w:abstractNumId w:val="11"/>
  </w:num>
  <w:num w:numId="5">
    <w:abstractNumId w:val="31"/>
  </w:num>
  <w:num w:numId="6">
    <w:abstractNumId w:val="22"/>
  </w:num>
  <w:num w:numId="7">
    <w:abstractNumId w:val="29"/>
  </w:num>
  <w:num w:numId="8">
    <w:abstractNumId w:val="16"/>
  </w:num>
  <w:num w:numId="9">
    <w:abstractNumId w:val="6"/>
  </w:num>
  <w:num w:numId="10">
    <w:abstractNumId w:val="21"/>
  </w:num>
  <w:num w:numId="11">
    <w:abstractNumId w:val="12"/>
  </w:num>
  <w:num w:numId="12">
    <w:abstractNumId w:val="24"/>
  </w:num>
  <w:num w:numId="13">
    <w:abstractNumId w:val="20"/>
  </w:num>
  <w:num w:numId="14">
    <w:abstractNumId w:val="13"/>
  </w:num>
  <w:num w:numId="15">
    <w:abstractNumId w:val="10"/>
  </w:num>
  <w:num w:numId="16">
    <w:abstractNumId w:val="27"/>
  </w:num>
  <w:num w:numId="17">
    <w:abstractNumId w:val="18"/>
  </w:num>
  <w:num w:numId="18">
    <w:abstractNumId w:val="11"/>
    <w:lvlOverride w:ilvl="0">
      <w:startOverride w:val="1"/>
    </w:lvlOverride>
  </w:num>
  <w:num w:numId="19">
    <w:abstractNumId w:val="18"/>
    <w:lvlOverride w:ilvl="0">
      <w:startOverride w:val="1"/>
    </w:lvlOverride>
  </w:num>
  <w:num w:numId="20">
    <w:abstractNumId w:val="9"/>
  </w:num>
  <w:num w:numId="21">
    <w:abstractNumId w:val="15"/>
  </w:num>
  <w:num w:numId="22">
    <w:abstractNumId w:val="19"/>
  </w:num>
  <w:num w:numId="23">
    <w:abstractNumId w:val="11"/>
  </w:num>
  <w:num w:numId="24">
    <w:abstractNumId w:val="11"/>
    <w:lvlOverride w:ilvl="0">
      <w:startOverride w:val="1"/>
    </w:lvlOverride>
  </w:num>
  <w:num w:numId="25">
    <w:abstractNumId w:val="18"/>
    <w:lvlOverride w:ilvl="0">
      <w:startOverride w:val="1"/>
    </w:lvlOverride>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28"/>
  </w:num>
  <w:num w:numId="36">
    <w:abstractNumId w:val="7"/>
  </w:num>
  <w:num w:numId="37">
    <w:abstractNumId w:val="5"/>
  </w:num>
  <w:num w:numId="38">
    <w:abstractNumId w:val="8"/>
  </w:num>
  <w:num w:numId="39">
    <w:abstractNumId w:val="17"/>
  </w:num>
  <w:num w:numId="40">
    <w:abstractNumId w:val="0"/>
  </w:num>
  <w:num w:numId="41">
    <w:abstractNumId w:val="3"/>
  </w:num>
  <w:num w:numId="42">
    <w:abstractNumId w:val="2"/>
  </w:num>
  <w:num w:numId="43">
    <w:abstractNumId w:val="1"/>
  </w:num>
  <w:num w:numId="44">
    <w:abstractNumId w:val="26"/>
  </w:num>
  <w:num w:numId="45">
    <w:abstractNumId w:val="30"/>
  </w:num>
  <w:num w:numId="46">
    <w:abstractNumId w:val="23"/>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16"/>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4E67"/>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3AFC"/>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1B90"/>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011"/>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07E3"/>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2DC"/>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36"/>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DEE"/>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1CA"/>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55F"/>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11"/>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65B"/>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4B"/>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8AE"/>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6EC"/>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455"/>
    <w:rsid w:val="002E68E9"/>
    <w:rsid w:val="002E7146"/>
    <w:rsid w:val="002E7727"/>
    <w:rsid w:val="002E7C3E"/>
    <w:rsid w:val="002F0104"/>
    <w:rsid w:val="002F0442"/>
    <w:rsid w:val="002F0EEF"/>
    <w:rsid w:val="002F103C"/>
    <w:rsid w:val="002F1116"/>
    <w:rsid w:val="002F1C75"/>
    <w:rsid w:val="002F235B"/>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142"/>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738"/>
    <w:rsid w:val="00331FE5"/>
    <w:rsid w:val="0033219B"/>
    <w:rsid w:val="0033249E"/>
    <w:rsid w:val="0033289C"/>
    <w:rsid w:val="00332C5D"/>
    <w:rsid w:val="00332DB9"/>
    <w:rsid w:val="00333344"/>
    <w:rsid w:val="00333F7E"/>
    <w:rsid w:val="0033437C"/>
    <w:rsid w:val="00334ECA"/>
    <w:rsid w:val="0033507B"/>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ED0"/>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569"/>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0B8"/>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A7A5A"/>
    <w:rsid w:val="003B066C"/>
    <w:rsid w:val="003B21CF"/>
    <w:rsid w:val="003B2F8F"/>
    <w:rsid w:val="003B39D1"/>
    <w:rsid w:val="003B39FC"/>
    <w:rsid w:val="003B3E3D"/>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70F"/>
    <w:rsid w:val="003C1C91"/>
    <w:rsid w:val="003C202C"/>
    <w:rsid w:val="003C275F"/>
    <w:rsid w:val="003C2898"/>
    <w:rsid w:val="003C370B"/>
    <w:rsid w:val="003C3B2B"/>
    <w:rsid w:val="003C4884"/>
    <w:rsid w:val="003C4E77"/>
    <w:rsid w:val="003C5336"/>
    <w:rsid w:val="003C5C5C"/>
    <w:rsid w:val="003C5ECB"/>
    <w:rsid w:val="003C673B"/>
    <w:rsid w:val="003C6B61"/>
    <w:rsid w:val="003C6E34"/>
    <w:rsid w:val="003C70A4"/>
    <w:rsid w:val="003C7117"/>
    <w:rsid w:val="003C72BA"/>
    <w:rsid w:val="003C75E2"/>
    <w:rsid w:val="003C7A6E"/>
    <w:rsid w:val="003C7EE9"/>
    <w:rsid w:val="003D0795"/>
    <w:rsid w:val="003D086A"/>
    <w:rsid w:val="003D0922"/>
    <w:rsid w:val="003D0BED"/>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078"/>
    <w:rsid w:val="003E73CA"/>
    <w:rsid w:val="003E7EAE"/>
    <w:rsid w:val="003F01D8"/>
    <w:rsid w:val="003F027C"/>
    <w:rsid w:val="003F05E6"/>
    <w:rsid w:val="003F0947"/>
    <w:rsid w:val="003F0E38"/>
    <w:rsid w:val="003F1672"/>
    <w:rsid w:val="003F1DDA"/>
    <w:rsid w:val="003F1F86"/>
    <w:rsid w:val="003F219E"/>
    <w:rsid w:val="003F22D6"/>
    <w:rsid w:val="003F2E6A"/>
    <w:rsid w:val="003F2F9B"/>
    <w:rsid w:val="003F33E9"/>
    <w:rsid w:val="003F3A87"/>
    <w:rsid w:val="003F4BC9"/>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B1E"/>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5B5"/>
    <w:rsid w:val="00440999"/>
    <w:rsid w:val="004425EC"/>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0E12"/>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42ED"/>
    <w:rsid w:val="004651AA"/>
    <w:rsid w:val="00465C10"/>
    <w:rsid w:val="004674B3"/>
    <w:rsid w:val="00467A98"/>
    <w:rsid w:val="00470486"/>
    <w:rsid w:val="00470B61"/>
    <w:rsid w:val="00470EF9"/>
    <w:rsid w:val="00471383"/>
    <w:rsid w:val="00471502"/>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004"/>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236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467C"/>
    <w:rsid w:val="004E5327"/>
    <w:rsid w:val="004E5A05"/>
    <w:rsid w:val="004E5CAD"/>
    <w:rsid w:val="004E6AB1"/>
    <w:rsid w:val="004E7554"/>
    <w:rsid w:val="004E7D8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93D"/>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5C2"/>
    <w:rsid w:val="00554FEE"/>
    <w:rsid w:val="005557A5"/>
    <w:rsid w:val="00555CF3"/>
    <w:rsid w:val="005562C8"/>
    <w:rsid w:val="00556E7F"/>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2A"/>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6ECB"/>
    <w:rsid w:val="005B740F"/>
    <w:rsid w:val="005B780E"/>
    <w:rsid w:val="005B7C07"/>
    <w:rsid w:val="005C0332"/>
    <w:rsid w:val="005C07D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595B"/>
    <w:rsid w:val="005D6ADD"/>
    <w:rsid w:val="005D6DBE"/>
    <w:rsid w:val="005D7412"/>
    <w:rsid w:val="005D77CA"/>
    <w:rsid w:val="005D7FB7"/>
    <w:rsid w:val="005E1B24"/>
    <w:rsid w:val="005E216B"/>
    <w:rsid w:val="005E37D7"/>
    <w:rsid w:val="005E3C43"/>
    <w:rsid w:val="005E409A"/>
    <w:rsid w:val="005E413D"/>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44ED"/>
    <w:rsid w:val="0063643E"/>
    <w:rsid w:val="00636A13"/>
    <w:rsid w:val="00636FB5"/>
    <w:rsid w:val="00637485"/>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775DE"/>
    <w:rsid w:val="0068036B"/>
    <w:rsid w:val="00680AE7"/>
    <w:rsid w:val="00680BD8"/>
    <w:rsid w:val="00680C5E"/>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D9D"/>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2CE"/>
    <w:rsid w:val="006F0510"/>
    <w:rsid w:val="006F0A81"/>
    <w:rsid w:val="006F12CE"/>
    <w:rsid w:val="006F153B"/>
    <w:rsid w:val="006F1E59"/>
    <w:rsid w:val="006F209C"/>
    <w:rsid w:val="006F2283"/>
    <w:rsid w:val="006F2969"/>
    <w:rsid w:val="006F2F04"/>
    <w:rsid w:val="006F359B"/>
    <w:rsid w:val="006F4DAB"/>
    <w:rsid w:val="006F5359"/>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46E"/>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6DF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D12"/>
    <w:rsid w:val="007264BE"/>
    <w:rsid w:val="00726AF6"/>
    <w:rsid w:val="00727705"/>
    <w:rsid w:val="00727C6D"/>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76C"/>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982"/>
    <w:rsid w:val="00776BC1"/>
    <w:rsid w:val="00776D50"/>
    <w:rsid w:val="00777365"/>
    <w:rsid w:val="00777A8F"/>
    <w:rsid w:val="00780DC4"/>
    <w:rsid w:val="0078116B"/>
    <w:rsid w:val="00782844"/>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63AF"/>
    <w:rsid w:val="007A6698"/>
    <w:rsid w:val="007A70AF"/>
    <w:rsid w:val="007B0188"/>
    <w:rsid w:val="007B0C25"/>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6B2F"/>
    <w:rsid w:val="007D7D63"/>
    <w:rsid w:val="007E0117"/>
    <w:rsid w:val="007E04F1"/>
    <w:rsid w:val="007E0A5C"/>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7B"/>
    <w:rsid w:val="00805CD8"/>
    <w:rsid w:val="008062F2"/>
    <w:rsid w:val="008067D2"/>
    <w:rsid w:val="00806C2E"/>
    <w:rsid w:val="00807723"/>
    <w:rsid w:val="008077F8"/>
    <w:rsid w:val="008100DB"/>
    <w:rsid w:val="0081014C"/>
    <w:rsid w:val="008103ED"/>
    <w:rsid w:val="00810461"/>
    <w:rsid w:val="00810632"/>
    <w:rsid w:val="00810A91"/>
    <w:rsid w:val="00810E1D"/>
    <w:rsid w:val="008114A9"/>
    <w:rsid w:val="00811882"/>
    <w:rsid w:val="00811913"/>
    <w:rsid w:val="00811BC9"/>
    <w:rsid w:val="00812597"/>
    <w:rsid w:val="00812BEC"/>
    <w:rsid w:val="00812CBF"/>
    <w:rsid w:val="0081393A"/>
    <w:rsid w:val="00813ED0"/>
    <w:rsid w:val="00814247"/>
    <w:rsid w:val="008149E0"/>
    <w:rsid w:val="00814CC3"/>
    <w:rsid w:val="0081586F"/>
    <w:rsid w:val="00815C46"/>
    <w:rsid w:val="008169E2"/>
    <w:rsid w:val="008169FC"/>
    <w:rsid w:val="00816DB3"/>
    <w:rsid w:val="00817196"/>
    <w:rsid w:val="008207A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0C1"/>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265D"/>
    <w:rsid w:val="0088309F"/>
    <w:rsid w:val="008834DA"/>
    <w:rsid w:val="008844BA"/>
    <w:rsid w:val="008851E4"/>
    <w:rsid w:val="0088559F"/>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6C29"/>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17924"/>
    <w:rsid w:val="00920332"/>
    <w:rsid w:val="0092105F"/>
    <w:rsid w:val="00921B64"/>
    <w:rsid w:val="00921D17"/>
    <w:rsid w:val="00921FD6"/>
    <w:rsid w:val="00923C74"/>
    <w:rsid w:val="00925DF3"/>
    <w:rsid w:val="00925F52"/>
    <w:rsid w:val="00926169"/>
    <w:rsid w:val="00927958"/>
    <w:rsid w:val="00927B77"/>
    <w:rsid w:val="00930697"/>
    <w:rsid w:val="009310F2"/>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8E5"/>
    <w:rsid w:val="00946E51"/>
    <w:rsid w:val="00946ED6"/>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53F7"/>
    <w:rsid w:val="0096616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0831"/>
    <w:rsid w:val="009A144F"/>
    <w:rsid w:val="009A1841"/>
    <w:rsid w:val="009A186D"/>
    <w:rsid w:val="009A1ACA"/>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2BD7"/>
    <w:rsid w:val="009B354B"/>
    <w:rsid w:val="009B3742"/>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4DF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2CEB"/>
    <w:rsid w:val="009D3425"/>
    <w:rsid w:val="009D49EA"/>
    <w:rsid w:val="009D4D16"/>
    <w:rsid w:val="009D6559"/>
    <w:rsid w:val="009D6560"/>
    <w:rsid w:val="009D66F5"/>
    <w:rsid w:val="009D79B9"/>
    <w:rsid w:val="009D7A3F"/>
    <w:rsid w:val="009D7E0C"/>
    <w:rsid w:val="009E01D6"/>
    <w:rsid w:val="009E0282"/>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85D"/>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9A"/>
    <w:rsid w:val="00A312DA"/>
    <w:rsid w:val="00A31376"/>
    <w:rsid w:val="00A3138B"/>
    <w:rsid w:val="00A31649"/>
    <w:rsid w:val="00A31A21"/>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2968"/>
    <w:rsid w:val="00A436C2"/>
    <w:rsid w:val="00A43DB3"/>
    <w:rsid w:val="00A43ED8"/>
    <w:rsid w:val="00A44726"/>
    <w:rsid w:val="00A458CB"/>
    <w:rsid w:val="00A45DDE"/>
    <w:rsid w:val="00A4612E"/>
    <w:rsid w:val="00A46605"/>
    <w:rsid w:val="00A4715E"/>
    <w:rsid w:val="00A4771C"/>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1CF5"/>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216"/>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3FD5"/>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159"/>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FC"/>
    <w:rsid w:val="00B02F4F"/>
    <w:rsid w:val="00B03FCB"/>
    <w:rsid w:val="00B04596"/>
    <w:rsid w:val="00B048A4"/>
    <w:rsid w:val="00B05587"/>
    <w:rsid w:val="00B056A8"/>
    <w:rsid w:val="00B06444"/>
    <w:rsid w:val="00B0646A"/>
    <w:rsid w:val="00B06555"/>
    <w:rsid w:val="00B06F25"/>
    <w:rsid w:val="00B0726A"/>
    <w:rsid w:val="00B074C2"/>
    <w:rsid w:val="00B07552"/>
    <w:rsid w:val="00B1087A"/>
    <w:rsid w:val="00B113DD"/>
    <w:rsid w:val="00B114F9"/>
    <w:rsid w:val="00B11836"/>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263"/>
    <w:rsid w:val="00B407D3"/>
    <w:rsid w:val="00B41419"/>
    <w:rsid w:val="00B4177A"/>
    <w:rsid w:val="00B419D6"/>
    <w:rsid w:val="00B42ABC"/>
    <w:rsid w:val="00B42CD0"/>
    <w:rsid w:val="00B441D1"/>
    <w:rsid w:val="00B44585"/>
    <w:rsid w:val="00B45192"/>
    <w:rsid w:val="00B45D36"/>
    <w:rsid w:val="00B45ECF"/>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0ACA"/>
    <w:rsid w:val="00B6120D"/>
    <w:rsid w:val="00B62DF5"/>
    <w:rsid w:val="00B632CA"/>
    <w:rsid w:val="00B639DE"/>
    <w:rsid w:val="00B63B56"/>
    <w:rsid w:val="00B64B3F"/>
    <w:rsid w:val="00B65417"/>
    <w:rsid w:val="00B6593F"/>
    <w:rsid w:val="00B65FE4"/>
    <w:rsid w:val="00B66E42"/>
    <w:rsid w:val="00B670F5"/>
    <w:rsid w:val="00B67FBA"/>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2DD5"/>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933"/>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0DC1"/>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8AA"/>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602"/>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456"/>
    <w:rsid w:val="00C955DC"/>
    <w:rsid w:val="00C95630"/>
    <w:rsid w:val="00C95A0C"/>
    <w:rsid w:val="00C95F0E"/>
    <w:rsid w:val="00C9623B"/>
    <w:rsid w:val="00C96758"/>
    <w:rsid w:val="00C968CA"/>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883"/>
    <w:rsid w:val="00CE09C9"/>
    <w:rsid w:val="00CE0FD0"/>
    <w:rsid w:val="00CE1333"/>
    <w:rsid w:val="00CE140B"/>
    <w:rsid w:val="00CE1993"/>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0D98"/>
    <w:rsid w:val="00CF15C7"/>
    <w:rsid w:val="00CF1928"/>
    <w:rsid w:val="00CF1D10"/>
    <w:rsid w:val="00CF27A0"/>
    <w:rsid w:val="00CF2D58"/>
    <w:rsid w:val="00CF2E11"/>
    <w:rsid w:val="00CF2E4C"/>
    <w:rsid w:val="00CF2EB2"/>
    <w:rsid w:val="00CF2FEF"/>
    <w:rsid w:val="00CF379A"/>
    <w:rsid w:val="00CF3B25"/>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1C3"/>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C92"/>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9E5"/>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3FC1"/>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6D1F"/>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A8E"/>
    <w:rsid w:val="00DC4E47"/>
    <w:rsid w:val="00DC506A"/>
    <w:rsid w:val="00DC5216"/>
    <w:rsid w:val="00DC538A"/>
    <w:rsid w:val="00DC6C57"/>
    <w:rsid w:val="00DC6FE7"/>
    <w:rsid w:val="00DC7410"/>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88F"/>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6DDB"/>
    <w:rsid w:val="00E171BD"/>
    <w:rsid w:val="00E17227"/>
    <w:rsid w:val="00E174A6"/>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87"/>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8AD"/>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145"/>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1E3"/>
    <w:rsid w:val="00E71E20"/>
    <w:rsid w:val="00E72528"/>
    <w:rsid w:val="00E729E7"/>
    <w:rsid w:val="00E72ABF"/>
    <w:rsid w:val="00E72D8E"/>
    <w:rsid w:val="00E73DCA"/>
    <w:rsid w:val="00E7425F"/>
    <w:rsid w:val="00E74E2C"/>
    <w:rsid w:val="00E75462"/>
    <w:rsid w:val="00E758A4"/>
    <w:rsid w:val="00E75E06"/>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4A4F"/>
    <w:rsid w:val="00EA5248"/>
    <w:rsid w:val="00EA525C"/>
    <w:rsid w:val="00EA6170"/>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3EF8"/>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06D"/>
    <w:rsid w:val="00ED0667"/>
    <w:rsid w:val="00ED0894"/>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1CBB"/>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06FB"/>
    <w:rsid w:val="00F113B2"/>
    <w:rsid w:val="00F1203E"/>
    <w:rsid w:val="00F127AA"/>
    <w:rsid w:val="00F12AAA"/>
    <w:rsid w:val="00F13488"/>
    <w:rsid w:val="00F14027"/>
    <w:rsid w:val="00F14C58"/>
    <w:rsid w:val="00F14F57"/>
    <w:rsid w:val="00F1506E"/>
    <w:rsid w:val="00F17365"/>
    <w:rsid w:val="00F17368"/>
    <w:rsid w:val="00F17BAF"/>
    <w:rsid w:val="00F17BB2"/>
    <w:rsid w:val="00F2379F"/>
    <w:rsid w:val="00F2392E"/>
    <w:rsid w:val="00F23F86"/>
    <w:rsid w:val="00F2403B"/>
    <w:rsid w:val="00F24472"/>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BA3"/>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4DCE"/>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6FF1"/>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4C"/>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554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67753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738985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4417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107863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Data\3GPP\RAN2\Inbox\R2-2104372.zip" TargetMode="External"/><Relationship Id="rId4" Type="http://schemas.microsoft.com/office/2007/relationships/stylesWithEffects" Target="stylesWithEffects.xml"/><Relationship Id="rId9" Type="http://schemas.openxmlformats.org/officeDocument/2006/relationships/hyperlink" Target="file:///C:\Data\3GPP\Extracts\R2-2102866_post113-e_108_NTN_SMTC_MeasGap.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927EF-650E-40BE-A959-F637CABE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2021-05-08T08:42:00Z</dcterms:created>
  <dcterms:modified xsi:type="dcterms:W3CDTF">2021-05-11T05:42:00Z</dcterms:modified>
</cp:coreProperties>
</file>